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Na podstawie art. 26, art. 26a i art. 27 ustawy z dnia 15 kwietnia 2011r. o działalności leczniczej (tekst jednolity: Dz. U. </w:t>
      </w:r>
      <w:proofErr w:type="gramStart"/>
      <w:r w:rsidRPr="001D3DC8">
        <w:rPr>
          <w:rFonts w:ascii="Garamond" w:hAnsi="Garamond"/>
          <w:sz w:val="20"/>
          <w:szCs w:val="20"/>
        </w:rPr>
        <w:t>z</w:t>
      </w:r>
      <w:proofErr w:type="gramEnd"/>
      <w:r w:rsidRPr="001D3DC8">
        <w:rPr>
          <w:rFonts w:ascii="Garamond" w:hAnsi="Garamond"/>
          <w:sz w:val="20"/>
          <w:szCs w:val="20"/>
        </w:rPr>
        <w:t xml:space="preserve"> 2018r. poz.2190 z </w:t>
      </w:r>
      <w:proofErr w:type="spellStart"/>
      <w:r w:rsidRPr="001D3DC8">
        <w:rPr>
          <w:rFonts w:ascii="Garamond" w:hAnsi="Garamond"/>
          <w:sz w:val="20"/>
          <w:szCs w:val="20"/>
        </w:rPr>
        <w:t>późn</w:t>
      </w:r>
      <w:proofErr w:type="spellEnd"/>
      <w:r w:rsidRPr="001D3DC8">
        <w:rPr>
          <w:rFonts w:ascii="Garamond" w:hAnsi="Garamond"/>
          <w:sz w:val="20"/>
          <w:szCs w:val="20"/>
        </w:rPr>
        <w:t xml:space="preserve">. </w:t>
      </w:r>
      <w:proofErr w:type="gramStart"/>
      <w:r w:rsidRPr="001D3DC8">
        <w:rPr>
          <w:rFonts w:ascii="Garamond" w:hAnsi="Garamond"/>
          <w:sz w:val="20"/>
          <w:szCs w:val="20"/>
        </w:rPr>
        <w:t>zm</w:t>
      </w:r>
      <w:proofErr w:type="gramEnd"/>
      <w:r w:rsidRPr="001D3DC8">
        <w:rPr>
          <w:rFonts w:ascii="Garamond" w:hAnsi="Garamond"/>
          <w:sz w:val="20"/>
          <w:szCs w:val="20"/>
        </w:rPr>
        <w:t>.), zwana dalej „ustawą o działalności leczniczej”:</w:t>
      </w:r>
    </w:p>
    <w:p w:rsidR="007E2DF7" w:rsidRPr="001D3DC8" w:rsidRDefault="007E2DF7" w:rsidP="001D3DC8">
      <w:pPr>
        <w:spacing w:line="240" w:lineRule="auto"/>
        <w:jc w:val="both"/>
        <w:rPr>
          <w:rFonts w:ascii="Garamond" w:hAnsi="Garamond"/>
          <w:sz w:val="20"/>
          <w:szCs w:val="20"/>
        </w:rPr>
      </w:pPr>
    </w:p>
    <w:p w:rsidR="007E2DF7" w:rsidRPr="001D3DC8" w:rsidRDefault="009A43DA" w:rsidP="001D3DC8">
      <w:pPr>
        <w:spacing w:line="240" w:lineRule="auto"/>
        <w:jc w:val="center"/>
        <w:rPr>
          <w:rFonts w:ascii="Garamond" w:hAnsi="Garamond"/>
          <w:b/>
          <w:sz w:val="20"/>
          <w:szCs w:val="20"/>
        </w:rPr>
      </w:pPr>
      <w:r>
        <w:rPr>
          <w:rFonts w:ascii="Garamond" w:hAnsi="Garamond"/>
          <w:b/>
          <w:sz w:val="20"/>
          <w:szCs w:val="20"/>
        </w:rPr>
        <w:t xml:space="preserve">PREZES </w:t>
      </w:r>
      <w:r w:rsidR="007E2DF7" w:rsidRPr="001D3DC8">
        <w:rPr>
          <w:rFonts w:ascii="Garamond" w:hAnsi="Garamond"/>
          <w:b/>
          <w:sz w:val="20"/>
          <w:szCs w:val="20"/>
        </w:rPr>
        <w:t>ZARZĄD</w:t>
      </w:r>
      <w:r>
        <w:rPr>
          <w:rFonts w:ascii="Garamond" w:hAnsi="Garamond"/>
          <w:b/>
          <w:sz w:val="20"/>
          <w:szCs w:val="20"/>
        </w:rPr>
        <w:t>U</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spółka</w:t>
      </w:r>
      <w:proofErr w:type="gramEnd"/>
      <w:r w:rsidRPr="001D3DC8">
        <w:rPr>
          <w:rFonts w:ascii="Garamond" w:hAnsi="Garamond"/>
          <w:b/>
          <w:sz w:val="20"/>
          <w:szCs w:val="20"/>
        </w:rPr>
        <w:t xml:space="preserve"> z ograniczoną odpowiedzialnością</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F5048E">
        <w:rPr>
          <w:rFonts w:ascii="Garamond" w:hAnsi="Garamond"/>
          <w:sz w:val="20"/>
          <w:szCs w:val="20"/>
        </w:rPr>
        <w:t>ej</w:t>
      </w:r>
      <w:r w:rsidRPr="001D3DC8">
        <w:rPr>
          <w:rFonts w:ascii="Garamond" w:hAnsi="Garamond"/>
          <w:sz w:val="20"/>
          <w:szCs w:val="20"/>
        </w:rPr>
        <w:t xml:space="preserve"> w okresie od dnia </w:t>
      </w:r>
      <w:r w:rsidR="00F70441">
        <w:rPr>
          <w:rFonts w:ascii="Garamond" w:hAnsi="Garamond"/>
          <w:b/>
          <w:sz w:val="20"/>
          <w:szCs w:val="20"/>
        </w:rPr>
        <w:t xml:space="preserve">01 </w:t>
      </w:r>
      <w:r w:rsidR="009A43DA">
        <w:rPr>
          <w:rFonts w:ascii="Garamond" w:hAnsi="Garamond"/>
          <w:b/>
          <w:sz w:val="20"/>
          <w:szCs w:val="20"/>
        </w:rPr>
        <w:t>listopada</w:t>
      </w:r>
      <w:r w:rsidRPr="001D3DC8">
        <w:rPr>
          <w:rFonts w:ascii="Garamond" w:hAnsi="Garamond"/>
          <w:b/>
          <w:sz w:val="20"/>
          <w:szCs w:val="20"/>
        </w:rPr>
        <w:t xml:space="preserve"> 20</w:t>
      </w:r>
      <w:r w:rsidR="00610B8D">
        <w:rPr>
          <w:rFonts w:ascii="Garamond" w:hAnsi="Garamond"/>
          <w:b/>
          <w:sz w:val="20"/>
          <w:szCs w:val="20"/>
        </w:rPr>
        <w:t>20</w:t>
      </w:r>
      <w:r w:rsidRPr="001D3DC8">
        <w:rPr>
          <w:rFonts w:ascii="Garamond" w:hAnsi="Garamond"/>
          <w:b/>
          <w:sz w:val="20"/>
          <w:szCs w:val="20"/>
        </w:rPr>
        <w:t xml:space="preserve"> r. do 31 grudnia 2021 roku</w:t>
      </w:r>
      <w:r w:rsidR="003F1337">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z NFZ lub jego następca prawnym</w:t>
      </w:r>
      <w:r w:rsidR="00610B8D">
        <w:rPr>
          <w:rFonts w:ascii="Garamond" w:hAnsi="Garamond"/>
          <w:b/>
          <w:sz w:val="20"/>
          <w:szCs w:val="20"/>
        </w:rPr>
        <w:t xml:space="preserve"> dotyczącej świadczeń </w:t>
      </w:r>
      <w:r w:rsidR="009A43DA">
        <w:rPr>
          <w:rFonts w:ascii="Garamond" w:hAnsi="Garamond"/>
          <w:b/>
          <w:sz w:val="20"/>
          <w:szCs w:val="20"/>
        </w:rPr>
        <w:t xml:space="preserve">w </w:t>
      </w:r>
      <w:r w:rsidR="00720BD7">
        <w:rPr>
          <w:rFonts w:ascii="Garamond" w:hAnsi="Garamond"/>
          <w:b/>
          <w:sz w:val="20"/>
          <w:szCs w:val="20"/>
        </w:rPr>
        <w:t>Zakładzie Opiekuńczo - Leczniczym</w:t>
      </w:r>
      <w:r w:rsidRPr="001D3DC8">
        <w:rPr>
          <w:rFonts w:ascii="Garamond" w:hAnsi="Garamond"/>
          <w:b/>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Zakres świadczeń udzielanie świadczeń zdrowotnych</w:t>
      </w:r>
      <w:r w:rsidR="00B2185C" w:rsidRPr="001D3DC8">
        <w:rPr>
          <w:rFonts w:ascii="Garamond" w:hAnsi="Garamond"/>
          <w:sz w:val="20"/>
          <w:szCs w:val="20"/>
        </w:rPr>
        <w:t xml:space="preserve"> </w:t>
      </w:r>
      <w:r w:rsidR="000B610F">
        <w:rPr>
          <w:rFonts w:ascii="Garamond" w:hAnsi="Garamond"/>
          <w:sz w:val="20"/>
          <w:szCs w:val="20"/>
        </w:rPr>
        <w:t xml:space="preserve">pielęgniarskich </w:t>
      </w:r>
      <w:r w:rsidR="00B2185C" w:rsidRPr="001D3DC8">
        <w:rPr>
          <w:rFonts w:ascii="Garamond" w:hAnsi="Garamond"/>
          <w:sz w:val="20"/>
          <w:szCs w:val="20"/>
        </w:rPr>
        <w:t xml:space="preserve">w </w:t>
      </w:r>
      <w:r w:rsidR="00720BD7">
        <w:rPr>
          <w:rFonts w:ascii="Garamond" w:hAnsi="Garamond"/>
          <w:b/>
          <w:sz w:val="20"/>
          <w:szCs w:val="20"/>
        </w:rPr>
        <w:t xml:space="preserve">Zakładzie Opiekuńczo – Leczniczym </w:t>
      </w:r>
      <w:r w:rsidRPr="001D3DC8">
        <w:rPr>
          <w:rFonts w:ascii="Garamond" w:hAnsi="Garamond"/>
          <w:sz w:val="20"/>
          <w:szCs w:val="20"/>
        </w:rPr>
        <w:t>(kod CPV 85141200-1 usługi świadczone przez pielęgniarki)</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197092">
        <w:rPr>
          <w:rFonts w:ascii="Garamond" w:hAnsi="Garamond"/>
          <w:b/>
          <w:sz w:val="20"/>
          <w:szCs w:val="20"/>
        </w:rPr>
        <w:t>2</w:t>
      </w:r>
      <w:r w:rsidR="009A43DA">
        <w:rPr>
          <w:rFonts w:ascii="Garamond" w:hAnsi="Garamond"/>
          <w:b/>
          <w:sz w:val="20"/>
          <w:szCs w:val="20"/>
        </w:rPr>
        <w:t>7</w:t>
      </w:r>
      <w:r w:rsidR="00800AA3">
        <w:rPr>
          <w:rFonts w:ascii="Garamond" w:hAnsi="Garamond"/>
          <w:b/>
          <w:sz w:val="20"/>
          <w:szCs w:val="20"/>
        </w:rPr>
        <w:t xml:space="preserve"> </w:t>
      </w:r>
      <w:r w:rsidR="009A43DA">
        <w:rPr>
          <w:rFonts w:ascii="Garamond" w:hAnsi="Garamond"/>
          <w:b/>
          <w:sz w:val="20"/>
          <w:szCs w:val="20"/>
        </w:rPr>
        <w:t>października</w:t>
      </w:r>
      <w:r w:rsidRPr="001D3DC8">
        <w:rPr>
          <w:rFonts w:ascii="Garamond" w:hAnsi="Garamond"/>
          <w:b/>
          <w:sz w:val="20"/>
          <w:szCs w:val="20"/>
        </w:rPr>
        <w:t xml:space="preserve"> 20</w:t>
      </w:r>
      <w:r w:rsidR="00610B8D">
        <w:rPr>
          <w:rFonts w:ascii="Garamond" w:hAnsi="Garamond"/>
          <w:b/>
          <w:sz w:val="20"/>
          <w:szCs w:val="20"/>
        </w:rPr>
        <w:t>20</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00F70441">
        <w:rPr>
          <w:rFonts w:ascii="Garamond" w:hAnsi="Garamond"/>
          <w:b/>
          <w:sz w:val="20"/>
          <w:szCs w:val="20"/>
        </w:rPr>
        <w:t>12</w:t>
      </w:r>
      <w:r w:rsidRPr="001D3DC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xml:space="preserve">. Nowogardzka 2, 72-100 Goleniów. Oferta przesłana pocztą będzie potraktowana, jako złożona w terminie, jeżeli data stempla pocztowego (data nadania) nie jest późniejsza niż termin składania ofert i </w:t>
      </w:r>
      <w:r w:rsidR="003F1337">
        <w:rPr>
          <w:rFonts w:ascii="Garamond" w:hAnsi="Garamond"/>
          <w:sz w:val="20"/>
          <w:szCs w:val="20"/>
        </w:rPr>
        <w:t xml:space="preserve">oferta </w:t>
      </w:r>
      <w:r w:rsidRPr="001D3DC8">
        <w:rPr>
          <w:rFonts w:ascii="Garamond" w:hAnsi="Garamond"/>
          <w:sz w:val="20"/>
          <w:szCs w:val="20"/>
        </w:rPr>
        <w:t>wpłynie do sekretariatu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Miejsce i termin otwarcia ofert</w:t>
      </w:r>
      <w:r w:rsidRPr="001D3DC8">
        <w:rPr>
          <w:rFonts w:ascii="Garamond" w:hAnsi="Garamond"/>
          <w:sz w:val="20"/>
          <w:szCs w:val="20"/>
        </w:rPr>
        <w:t xml:space="preserve">: Otwarcie ofert nastąpi w dniu </w:t>
      </w:r>
      <w:r w:rsidR="00F70441">
        <w:rPr>
          <w:rFonts w:ascii="Garamond" w:hAnsi="Garamond"/>
          <w:b/>
          <w:sz w:val="20"/>
          <w:szCs w:val="20"/>
        </w:rPr>
        <w:t>2</w:t>
      </w:r>
      <w:r w:rsidR="009A43DA">
        <w:rPr>
          <w:rFonts w:ascii="Garamond" w:hAnsi="Garamond"/>
          <w:b/>
          <w:sz w:val="20"/>
          <w:szCs w:val="20"/>
        </w:rPr>
        <w:t>7</w:t>
      </w:r>
      <w:r w:rsidRPr="001D3DC8">
        <w:rPr>
          <w:rFonts w:ascii="Garamond" w:hAnsi="Garamond"/>
          <w:b/>
          <w:sz w:val="20"/>
          <w:szCs w:val="20"/>
        </w:rPr>
        <w:t xml:space="preserve"> </w:t>
      </w:r>
      <w:r w:rsidR="009A43DA">
        <w:rPr>
          <w:rFonts w:ascii="Garamond" w:hAnsi="Garamond"/>
          <w:b/>
          <w:sz w:val="20"/>
          <w:szCs w:val="20"/>
        </w:rPr>
        <w:t>października</w:t>
      </w:r>
      <w:r w:rsidRPr="001D3DC8">
        <w:rPr>
          <w:rFonts w:ascii="Garamond" w:hAnsi="Garamond"/>
          <w:b/>
          <w:sz w:val="20"/>
          <w:szCs w:val="20"/>
        </w:rPr>
        <w:t xml:space="preserve"> 20</w:t>
      </w:r>
      <w:r w:rsidR="00610B8D">
        <w:rPr>
          <w:rFonts w:ascii="Garamond" w:hAnsi="Garamond"/>
          <w:b/>
          <w:sz w:val="20"/>
          <w:szCs w:val="20"/>
        </w:rPr>
        <w:t>20</w:t>
      </w:r>
      <w:r w:rsidRPr="001D3DC8">
        <w:rPr>
          <w:rFonts w:ascii="Garamond" w:hAnsi="Garamond"/>
          <w:b/>
          <w:sz w:val="20"/>
          <w:szCs w:val="20"/>
        </w:rPr>
        <w:t xml:space="preserve"> r</w:t>
      </w:r>
      <w:r w:rsidRPr="001D3DC8">
        <w:rPr>
          <w:rFonts w:ascii="Garamond" w:hAnsi="Garamond"/>
          <w:sz w:val="20"/>
          <w:szCs w:val="20"/>
        </w:rPr>
        <w:t>., o godzinie</w:t>
      </w:r>
      <w:proofErr w:type="gramStart"/>
      <w:r w:rsidRPr="001D3DC8">
        <w:rPr>
          <w:rFonts w:ascii="Garamond" w:hAnsi="Garamond"/>
          <w:sz w:val="20"/>
          <w:szCs w:val="20"/>
        </w:rPr>
        <w:t xml:space="preserve"> </w:t>
      </w:r>
      <w:r w:rsidRPr="001D3DC8">
        <w:rPr>
          <w:rFonts w:ascii="Garamond" w:hAnsi="Garamond"/>
          <w:b/>
          <w:sz w:val="20"/>
          <w:szCs w:val="20"/>
        </w:rPr>
        <w:t>1</w:t>
      </w:r>
      <w:bookmarkStart w:id="0" w:name="_GoBack"/>
      <w:bookmarkEnd w:id="0"/>
      <w:r w:rsidR="00F70441">
        <w:rPr>
          <w:rFonts w:ascii="Garamond" w:hAnsi="Garamond"/>
          <w:b/>
          <w:sz w:val="20"/>
          <w:szCs w:val="20"/>
        </w:rPr>
        <w:t>3</w:t>
      </w:r>
      <w:r w:rsidRPr="001D3DC8">
        <w:rPr>
          <w:rFonts w:ascii="Garamond" w:hAnsi="Garamond"/>
          <w:b/>
          <w:sz w:val="20"/>
          <w:szCs w:val="20"/>
        </w:rPr>
        <w:t>:00</w:t>
      </w:r>
      <w:r w:rsidRPr="001D3DC8">
        <w:rPr>
          <w:rFonts w:ascii="Garamond" w:hAnsi="Garamond"/>
          <w:sz w:val="20"/>
          <w:szCs w:val="20"/>
        </w:rPr>
        <w:t>, w</w:t>
      </w:r>
      <w:proofErr w:type="gramEnd"/>
      <w:r w:rsidRPr="001D3DC8">
        <w:rPr>
          <w:rFonts w:ascii="Garamond" w:hAnsi="Garamond"/>
          <w:sz w:val="20"/>
          <w:szCs w:val="20"/>
        </w:rPr>
        <w:t xml:space="preserve">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 przez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1D3DC8"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Pr="001D3DC8">
        <w:rPr>
          <w:rFonts w:ascii="Garamond" w:hAnsi="Garamond"/>
          <w:b/>
          <w:sz w:val="20"/>
          <w:szCs w:val="20"/>
        </w:rPr>
        <w:t>O</w:t>
      </w:r>
      <w:r w:rsidR="007E2DF7" w:rsidRPr="001D3DC8">
        <w:rPr>
          <w:rFonts w:ascii="Garamond" w:hAnsi="Garamond"/>
          <w:b/>
          <w:sz w:val="20"/>
          <w:szCs w:val="20"/>
        </w:rPr>
        <w:t>drzucenie oferty</w:t>
      </w:r>
      <w:r w:rsidR="007E2DF7" w:rsidRPr="001D3DC8">
        <w:rPr>
          <w:rFonts w:ascii="Garamond" w:hAnsi="Garamond"/>
          <w:sz w:val="20"/>
          <w:szCs w:val="20"/>
        </w:rPr>
        <w:t xml:space="preserve">: Oferta podlega odrzuceniu, jeżeli: (1) została złożona po terminie składania ofert, (2) zawiera nieprawdziwe informacje, (3) jeżeli nie określa przedmiotu oferty lub nie podaje liczby lub ceny, (4) zawiera rażąco niską cenę, (5) jest nieważna na podstawie odrębnych przepisów, (6) oferta jest ofertą alternatywną, (7) oferent lub oferta nie spełniają wymaganych warunków określonych przepisami prawa lub w „Szczegółowych warunkach konkursu ofert o udzielanie świadczeń zdrowotnych” lub (8) została złożona przez oferenta,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w:t>
      </w:r>
      <w:proofErr w:type="gramStart"/>
      <w:r w:rsidR="007E2DF7" w:rsidRPr="001D3DC8">
        <w:rPr>
          <w:rFonts w:ascii="Garamond" w:hAnsi="Garamond"/>
          <w:sz w:val="20"/>
          <w:szCs w:val="20"/>
        </w:rPr>
        <w:t>z</w:t>
      </w:r>
      <w:proofErr w:type="gramEnd"/>
      <w:r w:rsidR="007E2DF7" w:rsidRPr="001D3DC8">
        <w:rPr>
          <w:rFonts w:ascii="Garamond" w:hAnsi="Garamond"/>
          <w:sz w:val="20"/>
          <w:szCs w:val="20"/>
        </w:rPr>
        <w:t xml:space="preserve"> 2015 r. poz. 2164 ze zm.) umowa o udzielanie świadczeń opieki zdrowotnej w zakresie lub rodzaju odpowiadającym przedmiotowi ogłoszenia, bez zachowania okresu wypowiedzenia z przyczyn leżących po stronie oferenta.</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Podmiot biorący udział w konkursie może wnieść do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00031ADA">
        <w:rPr>
          <w:rFonts w:ascii="Garamond" w:hAnsi="Garamond"/>
          <w:sz w:val="20"/>
          <w:szCs w:val="20"/>
        </w:rPr>
        <w:t xml:space="preserve"> odwołanie</w:t>
      </w:r>
      <w:r w:rsidR="00E32C83">
        <w:rPr>
          <w:rFonts w:ascii="Garamond" w:hAnsi="Garamond"/>
          <w:sz w:val="20"/>
          <w:szCs w:val="20"/>
        </w:rPr>
        <w:t xml:space="preserve"> dotyczące tego rozstrzygnięcia</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610B8D">
        <w:rPr>
          <w:rFonts w:ascii="Garamond" w:hAnsi="Garamond"/>
          <w:sz w:val="20"/>
          <w:szCs w:val="20"/>
        </w:rPr>
        <w:t xml:space="preserve">Prezes </w:t>
      </w:r>
      <w:r w:rsidR="00345328">
        <w:rPr>
          <w:rFonts w:ascii="Garamond" w:hAnsi="Garamond"/>
          <w:sz w:val="20"/>
          <w:szCs w:val="20"/>
        </w:rPr>
        <w:t xml:space="preserve">Zarządu </w:t>
      </w:r>
      <w:r w:rsidRPr="001D3DC8">
        <w:rPr>
          <w:rFonts w:ascii="Garamond" w:hAnsi="Garamond"/>
          <w:sz w:val="20"/>
          <w:szCs w:val="20"/>
        </w:rPr>
        <w:t>Szpitalne</w:t>
      </w:r>
      <w:r w:rsidR="00610B8D">
        <w:rPr>
          <w:rFonts w:ascii="Garamond" w:hAnsi="Garamond"/>
          <w:sz w:val="20"/>
          <w:szCs w:val="20"/>
        </w:rPr>
        <w:t>go</w:t>
      </w:r>
      <w:r w:rsidRPr="001D3DC8">
        <w:rPr>
          <w:rFonts w:ascii="Garamond" w:hAnsi="Garamond"/>
          <w:sz w:val="20"/>
          <w:szCs w:val="20"/>
        </w:rPr>
        <w:t xml:space="preserve"> Centrum Medyczne</w:t>
      </w:r>
      <w:r w:rsidR="00610B8D">
        <w:rPr>
          <w:rFonts w:ascii="Garamond" w:hAnsi="Garamond"/>
          <w:sz w:val="20"/>
          <w:szCs w:val="20"/>
        </w:rPr>
        <w:t>go</w:t>
      </w:r>
      <w:r w:rsidRPr="001D3DC8">
        <w:rPr>
          <w:rFonts w:ascii="Garamond" w:hAnsi="Garamond"/>
          <w:sz w:val="20"/>
          <w:szCs w:val="20"/>
        </w:rPr>
        <w:t xml:space="preserv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Prezes</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rsidR="00FD7980"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sectPr w:rsidR="00FD7980"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31ADA"/>
    <w:rsid w:val="000B610F"/>
    <w:rsid w:val="00197092"/>
    <w:rsid w:val="001D3DC8"/>
    <w:rsid w:val="00345328"/>
    <w:rsid w:val="003F1337"/>
    <w:rsid w:val="00404AEE"/>
    <w:rsid w:val="00413DAD"/>
    <w:rsid w:val="00472A4E"/>
    <w:rsid w:val="004B74BB"/>
    <w:rsid w:val="00610B8D"/>
    <w:rsid w:val="006252FA"/>
    <w:rsid w:val="006D4552"/>
    <w:rsid w:val="00720BD7"/>
    <w:rsid w:val="007E2DF7"/>
    <w:rsid w:val="00800AA3"/>
    <w:rsid w:val="00810729"/>
    <w:rsid w:val="0087258A"/>
    <w:rsid w:val="00945C90"/>
    <w:rsid w:val="009A43DA"/>
    <w:rsid w:val="009B2D2C"/>
    <w:rsid w:val="009C60EE"/>
    <w:rsid w:val="00B2185C"/>
    <w:rsid w:val="00B868CD"/>
    <w:rsid w:val="00D030A0"/>
    <w:rsid w:val="00E32C83"/>
    <w:rsid w:val="00F5048E"/>
    <w:rsid w:val="00F70441"/>
    <w:rsid w:val="00FD7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14</cp:revision>
  <cp:lastPrinted>2019-09-18T07:56:00Z</cp:lastPrinted>
  <dcterms:created xsi:type="dcterms:W3CDTF">2020-04-20T06:14:00Z</dcterms:created>
  <dcterms:modified xsi:type="dcterms:W3CDTF">2020-10-12T11:24:00Z</dcterms:modified>
</cp:coreProperties>
</file>