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7C" w:rsidRPr="0034155D" w:rsidRDefault="00744F7C" w:rsidP="00744F7C">
      <w:pPr>
        <w:ind w:left="4111"/>
        <w:jc w:val="center"/>
        <w:rPr>
          <w:b/>
        </w:rPr>
      </w:pPr>
      <w:r>
        <w:rPr>
          <w:b/>
        </w:rPr>
        <w:t xml:space="preserve">Modyfikacja </w:t>
      </w:r>
      <w:r w:rsidRPr="0034155D">
        <w:rPr>
          <w:b/>
        </w:rPr>
        <w:t>Załącznik</w:t>
      </w:r>
      <w:r>
        <w:rPr>
          <w:b/>
        </w:rPr>
        <w:t>a</w:t>
      </w:r>
      <w:bookmarkStart w:id="0" w:name="_GoBack"/>
      <w:bookmarkEnd w:id="0"/>
      <w:r w:rsidRPr="0034155D">
        <w:rPr>
          <w:b/>
        </w:rPr>
        <w:t xml:space="preserve"> nr </w:t>
      </w:r>
      <w:r>
        <w:rPr>
          <w:b/>
        </w:rPr>
        <w:t>2</w:t>
      </w:r>
      <w:r w:rsidRPr="0034155D">
        <w:rPr>
          <w:b/>
        </w:rPr>
        <w:t xml:space="preserve"> do SIWZ</w:t>
      </w:r>
    </w:p>
    <w:p w:rsidR="00744F7C" w:rsidRPr="0034155D" w:rsidRDefault="00744F7C" w:rsidP="00744F7C">
      <w:pPr>
        <w:jc w:val="center"/>
        <w:rPr>
          <w:b/>
        </w:rPr>
      </w:pPr>
    </w:p>
    <w:p w:rsidR="00744F7C" w:rsidRPr="0034155D" w:rsidRDefault="00744F7C" w:rsidP="00744F7C">
      <w:pPr>
        <w:keepNext/>
        <w:widowControl w:val="0"/>
        <w:numPr>
          <w:ilvl w:val="0"/>
          <w:numId w:val="1"/>
        </w:numPr>
        <w:tabs>
          <w:tab w:val="clear" w:pos="432"/>
          <w:tab w:val="num" w:pos="0"/>
          <w:tab w:val="center" w:pos="4111"/>
        </w:tabs>
        <w:jc w:val="center"/>
        <w:outlineLvl w:val="0"/>
        <w:rPr>
          <w:rFonts w:eastAsia="SimSun"/>
          <w:b/>
          <w:kern w:val="1"/>
          <w:lang w:bidi="hi-IN"/>
        </w:rPr>
      </w:pPr>
    </w:p>
    <w:p w:rsidR="00744F7C" w:rsidRPr="0034155D" w:rsidRDefault="00744F7C" w:rsidP="00744F7C">
      <w:pPr>
        <w:keepNext/>
        <w:widowControl w:val="0"/>
        <w:numPr>
          <w:ilvl w:val="0"/>
          <w:numId w:val="1"/>
        </w:numPr>
        <w:tabs>
          <w:tab w:val="clear" w:pos="432"/>
          <w:tab w:val="num" w:pos="0"/>
          <w:tab w:val="center" w:pos="4111"/>
        </w:tabs>
        <w:jc w:val="center"/>
        <w:outlineLvl w:val="0"/>
        <w:rPr>
          <w:rFonts w:eastAsia="SimSun"/>
          <w:b/>
          <w:bCs/>
          <w:kern w:val="1"/>
          <w:lang w:bidi="hi-IN"/>
        </w:rPr>
      </w:pPr>
      <w:r w:rsidRPr="0034155D">
        <w:rPr>
          <w:rFonts w:eastAsia="SimSun"/>
          <w:b/>
          <w:kern w:val="1"/>
          <w:lang w:bidi="hi-IN"/>
        </w:rPr>
        <w:t>UMOWA nr  …/20</w:t>
      </w:r>
      <w:r>
        <w:rPr>
          <w:rFonts w:eastAsia="SimSun"/>
          <w:b/>
          <w:kern w:val="1"/>
          <w:lang w:bidi="hi-IN"/>
        </w:rPr>
        <w:t>20</w:t>
      </w:r>
    </w:p>
    <w:p w:rsidR="00744F7C" w:rsidRPr="0034155D" w:rsidRDefault="00744F7C" w:rsidP="00744F7C">
      <w:pPr>
        <w:widowControl w:val="0"/>
        <w:rPr>
          <w:rFonts w:eastAsia="SimSun"/>
          <w:bCs/>
          <w:kern w:val="1"/>
          <w:lang w:bidi="hi-IN"/>
        </w:rPr>
      </w:pPr>
      <w:r w:rsidRPr="0034155D">
        <w:rPr>
          <w:rFonts w:eastAsia="SimSun"/>
          <w:bCs/>
          <w:kern w:val="1"/>
          <w:lang w:bidi="hi-IN"/>
        </w:rPr>
        <w:t xml:space="preserve">zawarta w dniu …….. roku w Goleniowie, w wyniku przetargu nieograniczonego przeprowadzonego zgodnie z ustawą z dnia 29 stycznia 2004 r. Prawo zamówień publicznych </w:t>
      </w:r>
      <w:r w:rsidRPr="0034155D">
        <w:rPr>
          <w:rFonts w:eastAsia="SimSun"/>
          <w:kern w:val="1"/>
          <w:lang w:bidi="hi-IN"/>
        </w:rPr>
        <w:t>(tekst jedn.: Dz. U. z 201</w:t>
      </w:r>
      <w:r>
        <w:rPr>
          <w:rFonts w:eastAsia="SimSun"/>
          <w:kern w:val="1"/>
          <w:lang w:bidi="hi-IN"/>
        </w:rPr>
        <w:t>9</w:t>
      </w:r>
      <w:r w:rsidRPr="0034155D">
        <w:rPr>
          <w:rFonts w:eastAsia="SimSun"/>
          <w:kern w:val="1"/>
          <w:lang w:bidi="hi-IN"/>
        </w:rPr>
        <w:t xml:space="preserve"> r. poz. </w:t>
      </w:r>
      <w:r>
        <w:rPr>
          <w:rFonts w:eastAsia="SimSun"/>
          <w:kern w:val="1"/>
          <w:lang w:bidi="hi-IN"/>
        </w:rPr>
        <w:t>1843</w:t>
      </w:r>
      <w:r w:rsidRPr="0034155D">
        <w:rPr>
          <w:rFonts w:eastAsia="SimSun"/>
          <w:kern w:val="1"/>
          <w:lang w:bidi="hi-IN"/>
        </w:rPr>
        <w:t xml:space="preserve"> z </w:t>
      </w:r>
      <w:proofErr w:type="spellStart"/>
      <w:r w:rsidRPr="0034155D">
        <w:rPr>
          <w:rFonts w:eastAsia="SimSun"/>
          <w:kern w:val="1"/>
          <w:lang w:bidi="hi-IN"/>
        </w:rPr>
        <w:t>późn</w:t>
      </w:r>
      <w:proofErr w:type="spellEnd"/>
      <w:r w:rsidRPr="0034155D">
        <w:rPr>
          <w:rFonts w:eastAsia="SimSun"/>
          <w:kern w:val="1"/>
          <w:lang w:bidi="hi-IN"/>
        </w:rPr>
        <w:t>. zm.)</w:t>
      </w:r>
      <w:r w:rsidRPr="0034155D">
        <w:rPr>
          <w:rFonts w:eastAsia="SimSun"/>
          <w:bCs/>
          <w:kern w:val="1"/>
          <w:lang w:bidi="hi-IN"/>
        </w:rPr>
        <w:t xml:space="preserve">  pomiędzy:</w:t>
      </w:r>
    </w:p>
    <w:p w:rsidR="00744F7C" w:rsidRPr="0034155D" w:rsidRDefault="00744F7C" w:rsidP="00744F7C">
      <w:pPr>
        <w:widowControl w:val="0"/>
        <w:rPr>
          <w:rFonts w:eastAsia="SimSun"/>
          <w:bCs/>
          <w:kern w:val="1"/>
          <w:lang w:bidi="hi-IN"/>
        </w:rPr>
      </w:pPr>
    </w:p>
    <w:p w:rsidR="00744F7C" w:rsidRDefault="00744F7C" w:rsidP="00744F7C">
      <w:pPr>
        <w:widowControl w:val="0"/>
        <w:rPr>
          <w:rFonts w:eastAsia="SimSun"/>
          <w:kern w:val="1"/>
          <w:lang w:bidi="hi-IN"/>
        </w:rPr>
      </w:pPr>
      <w:r w:rsidRPr="0034155D">
        <w:rPr>
          <w:rFonts w:eastAsia="SimSun"/>
          <w:kern w:val="1"/>
          <w:lang w:bidi="hi-IN"/>
        </w:rPr>
        <w:t xml:space="preserve">SZPITALNYM CENTRUM MEDYCZNYM w Goleniowie Spółka z ograniczoną odpowiedzialnością z siedzibą w Goleniowie 72-100, ul. Nowogardzka 2, zarejestrowaną w Krajowym Rejestrze Sądowym - Rejestrze Przedsiębiorców, pod numerem KRS 0000409636, prowadzonym przez Sąd Rejonowy Szczecin – Centrum w Szczecinie, XIII Wydział Gospodarczy Krajowego Rejestru Sądowego, o kapitale zakładowym </w:t>
      </w:r>
      <w:r>
        <w:rPr>
          <w:rFonts w:eastAsia="SimSun"/>
          <w:kern w:val="1"/>
          <w:lang w:bidi="hi-IN"/>
        </w:rPr>
        <w:t>11</w:t>
      </w:r>
      <w:r w:rsidRPr="0034155D">
        <w:rPr>
          <w:rFonts w:eastAsia="SimSun"/>
          <w:kern w:val="1"/>
          <w:lang w:bidi="hi-IN"/>
        </w:rPr>
        <w:t>.</w:t>
      </w:r>
      <w:r>
        <w:rPr>
          <w:rFonts w:eastAsia="SimSun"/>
          <w:kern w:val="1"/>
          <w:lang w:bidi="hi-IN"/>
        </w:rPr>
        <w:t>660.</w:t>
      </w:r>
      <w:r w:rsidRPr="0034155D">
        <w:rPr>
          <w:rFonts w:eastAsia="SimSun"/>
          <w:kern w:val="1"/>
          <w:lang w:bidi="hi-IN"/>
        </w:rPr>
        <w:t>000 zł (</w:t>
      </w:r>
      <w:r>
        <w:rPr>
          <w:rFonts w:eastAsia="SimSun"/>
          <w:kern w:val="1"/>
          <w:lang w:bidi="hi-IN"/>
        </w:rPr>
        <w:t xml:space="preserve">jedenaście </w:t>
      </w:r>
      <w:r w:rsidRPr="0034155D">
        <w:rPr>
          <w:rFonts w:eastAsia="SimSun"/>
          <w:kern w:val="1"/>
          <w:lang w:bidi="hi-IN"/>
        </w:rPr>
        <w:t xml:space="preserve"> milionów </w:t>
      </w:r>
      <w:r>
        <w:rPr>
          <w:rFonts w:eastAsia="SimSun"/>
          <w:kern w:val="1"/>
          <w:lang w:bidi="hi-IN"/>
        </w:rPr>
        <w:t xml:space="preserve">sześćset sześćdziesiąt  tysięcy </w:t>
      </w:r>
      <w:r w:rsidRPr="0034155D">
        <w:rPr>
          <w:rFonts w:eastAsia="SimSun"/>
          <w:kern w:val="1"/>
          <w:lang w:bidi="hi-IN"/>
        </w:rPr>
        <w:t>złotych), REGON: 321188937, NIP: 856-18-46-307,</w:t>
      </w:r>
      <w:r>
        <w:rPr>
          <w:rFonts w:eastAsia="SimSun"/>
          <w:kern w:val="1"/>
          <w:lang w:bidi="hi-IN"/>
        </w:rPr>
        <w:t xml:space="preserve"> </w:t>
      </w:r>
    </w:p>
    <w:p w:rsidR="00744F7C" w:rsidRDefault="00744F7C" w:rsidP="00744F7C">
      <w:pPr>
        <w:widowControl w:val="0"/>
        <w:rPr>
          <w:rFonts w:eastAsia="SimSun"/>
          <w:kern w:val="1"/>
          <w:lang w:bidi="hi-IN"/>
        </w:rPr>
      </w:pPr>
      <w:r>
        <w:t>BDO: 000141112,</w:t>
      </w:r>
      <w:r w:rsidRPr="0034155D">
        <w:rPr>
          <w:rFonts w:eastAsia="SimSun"/>
          <w:kern w:val="1"/>
          <w:lang w:bidi="hi-IN"/>
        </w:rPr>
        <w:t xml:space="preserve"> któr</w:t>
      </w:r>
      <w:r>
        <w:rPr>
          <w:rFonts w:eastAsia="SimSun"/>
          <w:kern w:val="1"/>
          <w:lang w:bidi="hi-IN"/>
        </w:rPr>
        <w:t>ą</w:t>
      </w:r>
      <w:r w:rsidRPr="0034155D">
        <w:rPr>
          <w:rFonts w:eastAsia="SimSun"/>
          <w:kern w:val="1"/>
          <w:lang w:bidi="hi-IN"/>
        </w:rPr>
        <w:t xml:space="preserve"> reprezentuje:</w:t>
      </w:r>
    </w:p>
    <w:p w:rsidR="00744F7C" w:rsidRPr="0034155D" w:rsidRDefault="00744F7C" w:rsidP="00744F7C">
      <w:pPr>
        <w:widowControl w:val="0"/>
        <w:jc w:val="both"/>
        <w:rPr>
          <w:rFonts w:eastAsia="SimSun"/>
          <w:kern w:val="1"/>
          <w:lang w:bidi="hi-IN"/>
        </w:rPr>
      </w:pPr>
      <w:r>
        <w:rPr>
          <w:rFonts w:eastAsia="SimSun"/>
          <w:kern w:val="1"/>
          <w:lang w:bidi="hi-IN"/>
        </w:rPr>
        <w:t>Prezes Zarządu – Katarzyna Kęcka</w:t>
      </w:r>
    </w:p>
    <w:p w:rsidR="00744F7C" w:rsidRPr="0034155D" w:rsidRDefault="00744F7C" w:rsidP="00744F7C">
      <w:pPr>
        <w:widowControl w:val="0"/>
        <w:rPr>
          <w:rFonts w:eastAsia="SimSun"/>
          <w:bCs/>
          <w:kern w:val="1"/>
          <w:lang w:bidi="hi-IN"/>
        </w:rPr>
      </w:pPr>
      <w:r w:rsidRPr="0034155D">
        <w:rPr>
          <w:rFonts w:eastAsia="SimSun"/>
          <w:bCs/>
          <w:kern w:val="1"/>
          <w:lang w:bidi="hi-IN"/>
        </w:rPr>
        <w:t>zwaną w treści umowy „Zamawiającym”</w:t>
      </w:r>
    </w:p>
    <w:p w:rsidR="00744F7C" w:rsidRPr="0034155D" w:rsidRDefault="00744F7C" w:rsidP="00744F7C">
      <w:pPr>
        <w:widowControl w:val="0"/>
        <w:rPr>
          <w:rFonts w:eastAsia="SimSun"/>
          <w:bCs/>
          <w:kern w:val="1"/>
          <w:lang w:bidi="hi-IN"/>
        </w:rPr>
      </w:pPr>
    </w:p>
    <w:p w:rsidR="00744F7C" w:rsidRPr="0034155D" w:rsidRDefault="00744F7C" w:rsidP="00744F7C">
      <w:pPr>
        <w:widowControl w:val="0"/>
        <w:rPr>
          <w:rFonts w:eastAsia="Calibri"/>
          <w:bCs/>
          <w:kern w:val="1"/>
          <w:lang w:bidi="hi-IN"/>
        </w:rPr>
      </w:pPr>
      <w:r w:rsidRPr="0034155D">
        <w:rPr>
          <w:rFonts w:eastAsia="SimSun"/>
          <w:bCs/>
          <w:kern w:val="1"/>
          <w:lang w:bidi="hi-IN"/>
        </w:rPr>
        <w:t xml:space="preserve">a </w:t>
      </w:r>
    </w:p>
    <w:p w:rsidR="00744F7C" w:rsidRPr="0034155D" w:rsidRDefault="00744F7C" w:rsidP="00744F7C">
      <w:pPr>
        <w:widowControl w:val="0"/>
        <w:rPr>
          <w:rFonts w:eastAsia="SimSun"/>
          <w:bCs/>
          <w:kern w:val="1"/>
          <w:lang w:bidi="hi-IN"/>
        </w:rPr>
      </w:pPr>
      <w:r w:rsidRPr="0034155D">
        <w:rPr>
          <w:rFonts w:eastAsia="Calibri"/>
          <w:bCs/>
          <w:lang w:eastAsia="en-US"/>
        </w:rPr>
        <w:t>……..</w:t>
      </w:r>
    </w:p>
    <w:p w:rsidR="00744F7C" w:rsidRPr="0034155D" w:rsidRDefault="00744F7C" w:rsidP="00744F7C">
      <w:pPr>
        <w:widowControl w:val="0"/>
        <w:rPr>
          <w:rFonts w:eastAsia="SimSun"/>
          <w:bCs/>
          <w:kern w:val="1"/>
          <w:lang w:bidi="hi-IN"/>
        </w:rPr>
      </w:pPr>
      <w:r w:rsidRPr="0034155D">
        <w:rPr>
          <w:rFonts w:eastAsia="SimSun"/>
          <w:bCs/>
          <w:kern w:val="1"/>
          <w:lang w:bidi="hi-IN"/>
        </w:rPr>
        <w:t>reprezentowan</w:t>
      </w:r>
      <w:r>
        <w:rPr>
          <w:rFonts w:eastAsia="SimSun"/>
          <w:bCs/>
          <w:kern w:val="1"/>
          <w:lang w:bidi="hi-IN"/>
        </w:rPr>
        <w:t>ym</w:t>
      </w:r>
      <w:r w:rsidRPr="0034155D">
        <w:rPr>
          <w:rFonts w:eastAsia="SimSun"/>
          <w:bCs/>
          <w:kern w:val="1"/>
          <w:lang w:bidi="hi-IN"/>
        </w:rPr>
        <w:t xml:space="preserve"> przez </w:t>
      </w:r>
    </w:p>
    <w:p w:rsidR="00744F7C" w:rsidRPr="0034155D" w:rsidRDefault="00744F7C" w:rsidP="00744F7C">
      <w:pPr>
        <w:widowControl w:val="0"/>
        <w:rPr>
          <w:rFonts w:eastAsia="Calibri"/>
          <w:bCs/>
          <w:kern w:val="1"/>
          <w:lang w:bidi="hi-IN"/>
        </w:rPr>
      </w:pPr>
      <w:r w:rsidRPr="0034155D">
        <w:rPr>
          <w:rFonts w:eastAsia="SimSun"/>
          <w:bCs/>
          <w:kern w:val="1"/>
          <w:lang w:bidi="hi-IN"/>
        </w:rPr>
        <w:t>–……….</w:t>
      </w:r>
    </w:p>
    <w:p w:rsidR="00744F7C" w:rsidRPr="0034155D" w:rsidRDefault="00744F7C" w:rsidP="00744F7C">
      <w:pPr>
        <w:widowControl w:val="0"/>
        <w:rPr>
          <w:rFonts w:eastAsia="SimSun"/>
          <w:bCs/>
          <w:kern w:val="1"/>
          <w:lang w:bidi="hi-IN"/>
        </w:rPr>
      </w:pPr>
      <w:r w:rsidRPr="0034155D">
        <w:rPr>
          <w:rFonts w:eastAsia="SimSun"/>
          <w:bCs/>
          <w:kern w:val="1"/>
          <w:lang w:bidi="hi-IN"/>
        </w:rPr>
        <w:t>zwaną w treści umowy „Wykonawcą”</w:t>
      </w:r>
    </w:p>
    <w:p w:rsidR="00744F7C" w:rsidRPr="0034155D" w:rsidRDefault="00744F7C" w:rsidP="00744F7C">
      <w:pPr>
        <w:widowControl w:val="0"/>
        <w:rPr>
          <w:rFonts w:eastAsia="SimSun"/>
          <w:kern w:val="1"/>
          <w:lang w:bidi="hi-IN"/>
        </w:rPr>
      </w:pPr>
      <w:r w:rsidRPr="0034155D">
        <w:rPr>
          <w:rFonts w:eastAsia="SimSun"/>
          <w:bCs/>
          <w:kern w:val="1"/>
          <w:lang w:bidi="hi-IN"/>
        </w:rPr>
        <w:t>o następującej treści:</w:t>
      </w: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§1</w:t>
      </w:r>
    </w:p>
    <w:p w:rsidR="00744F7C" w:rsidRPr="008A3E33" w:rsidRDefault="00744F7C" w:rsidP="00744F7C">
      <w:pPr>
        <w:widowControl w:val="0"/>
        <w:numPr>
          <w:ilvl w:val="6"/>
          <w:numId w:val="10"/>
        </w:numPr>
        <w:ind w:left="284" w:hanging="284"/>
        <w:jc w:val="both"/>
        <w:rPr>
          <w:rFonts w:eastAsia="SimSun"/>
          <w:i/>
          <w:kern w:val="1"/>
          <w:lang w:bidi="hi-IN"/>
        </w:rPr>
      </w:pPr>
      <w:r>
        <w:rPr>
          <w:rFonts w:eastAsia="SimSun"/>
          <w:kern w:val="1"/>
          <w:lang w:bidi="hi-IN"/>
        </w:rPr>
        <w:t xml:space="preserve">Przedmiotem niniejszej Umowy jest dostawa przez Wykonawcę produktów </w:t>
      </w:r>
      <w:r w:rsidRPr="0034155D">
        <w:rPr>
          <w:rFonts w:eastAsia="SimSun"/>
          <w:kern w:val="1"/>
          <w:lang w:bidi="hi-IN"/>
        </w:rPr>
        <w:t>szczegółowo określon</w:t>
      </w:r>
      <w:r>
        <w:rPr>
          <w:rFonts w:eastAsia="SimSun"/>
          <w:kern w:val="1"/>
          <w:lang w:bidi="hi-IN"/>
        </w:rPr>
        <w:t xml:space="preserve">ych </w:t>
      </w:r>
      <w:r w:rsidRPr="0034155D">
        <w:rPr>
          <w:rFonts w:eastAsia="SimSun"/>
          <w:kern w:val="1"/>
          <w:lang w:bidi="hi-IN"/>
        </w:rPr>
        <w:t xml:space="preserve">co do asortymentu w ofercie </w:t>
      </w:r>
      <w:r>
        <w:rPr>
          <w:rFonts w:eastAsia="SimSun"/>
          <w:kern w:val="1"/>
          <w:lang w:bidi="hi-IN"/>
        </w:rPr>
        <w:t>przetargowej, z której wyciąg</w:t>
      </w:r>
      <w:r w:rsidRPr="0034155D">
        <w:rPr>
          <w:rFonts w:eastAsia="SimSun"/>
          <w:kern w:val="1"/>
          <w:lang w:bidi="hi-IN"/>
        </w:rPr>
        <w:t xml:space="preserve"> stanowi załącznik nr </w:t>
      </w:r>
      <w:r w:rsidRPr="00625A62">
        <w:rPr>
          <w:rFonts w:eastAsia="SimSun"/>
          <w:kern w:val="1"/>
          <w:highlight w:val="yellow"/>
          <w:lang w:bidi="hi-IN"/>
        </w:rPr>
        <w:t>….</w:t>
      </w:r>
      <w:r w:rsidRPr="0034155D">
        <w:rPr>
          <w:rFonts w:eastAsia="SimSun"/>
          <w:kern w:val="1"/>
          <w:lang w:bidi="hi-IN"/>
        </w:rPr>
        <w:t xml:space="preserve"> do Umowy</w:t>
      </w:r>
      <w:r w:rsidRPr="00EC44C1">
        <w:rPr>
          <w:rFonts w:eastAsia="SimSun"/>
          <w:kern w:val="1"/>
          <w:lang w:bidi="hi-IN"/>
        </w:rPr>
        <w:t xml:space="preserve"> </w:t>
      </w:r>
      <w:r w:rsidRPr="0034155D">
        <w:rPr>
          <w:rFonts w:eastAsia="SimSun"/>
          <w:kern w:val="1"/>
          <w:lang w:bidi="hi-IN"/>
        </w:rPr>
        <w:t>w ilościach określonych w zamówieniach szczegółowych</w:t>
      </w:r>
      <w:r>
        <w:rPr>
          <w:rFonts w:eastAsia="SimSun"/>
          <w:kern w:val="1"/>
          <w:lang w:bidi="hi-IN"/>
        </w:rPr>
        <w:t xml:space="preserve"> składanych przez Zamawiającego, zwanych dalej „Przedmiotem umowy„ </w:t>
      </w:r>
      <w:r w:rsidRPr="0034155D">
        <w:rPr>
          <w:rFonts w:eastAsia="SimSun"/>
          <w:kern w:val="1"/>
          <w:lang w:bidi="hi-IN"/>
        </w:rPr>
        <w:t>(</w:t>
      </w:r>
      <w:r>
        <w:rPr>
          <w:rFonts w:eastAsia="SimSun"/>
          <w:kern w:val="1"/>
          <w:lang w:bidi="hi-IN"/>
        </w:rPr>
        <w:t xml:space="preserve">lub zamiennie </w:t>
      </w:r>
      <w:r w:rsidRPr="0034155D">
        <w:rPr>
          <w:rFonts w:eastAsia="SimSun"/>
          <w:kern w:val="1"/>
          <w:lang w:bidi="hi-IN"/>
        </w:rPr>
        <w:t>zwan</w:t>
      </w:r>
      <w:r>
        <w:rPr>
          <w:rFonts w:eastAsia="SimSun"/>
          <w:kern w:val="1"/>
          <w:lang w:bidi="hi-IN"/>
        </w:rPr>
        <w:t>ych</w:t>
      </w:r>
      <w:r w:rsidRPr="0034155D">
        <w:rPr>
          <w:rFonts w:eastAsia="SimSun"/>
          <w:kern w:val="1"/>
          <w:lang w:bidi="hi-IN"/>
        </w:rPr>
        <w:t xml:space="preserve"> także „towarem”</w:t>
      </w:r>
      <w:r>
        <w:rPr>
          <w:rFonts w:eastAsia="SimSun"/>
          <w:kern w:val="1"/>
          <w:lang w:bidi="hi-IN"/>
        </w:rPr>
        <w:t xml:space="preserve"> lub</w:t>
      </w:r>
      <w:r w:rsidRPr="0034155D">
        <w:rPr>
          <w:rFonts w:eastAsia="SimSun"/>
          <w:kern w:val="1"/>
          <w:lang w:bidi="hi-IN"/>
        </w:rPr>
        <w:t xml:space="preserve"> „asortymentem”)</w:t>
      </w:r>
      <w:r>
        <w:rPr>
          <w:rFonts w:eastAsia="SimSun"/>
          <w:kern w:val="1"/>
          <w:lang w:bidi="hi-IN"/>
        </w:rPr>
        <w:t>.</w:t>
      </w:r>
      <w:r w:rsidRPr="0034155D">
        <w:rPr>
          <w:rFonts w:eastAsia="SimSun"/>
          <w:kern w:val="1"/>
          <w:lang w:bidi="hi-IN"/>
        </w:rPr>
        <w:t xml:space="preserve"> </w:t>
      </w:r>
      <w:r>
        <w:rPr>
          <w:rFonts w:eastAsia="SimSun"/>
          <w:kern w:val="1"/>
          <w:lang w:bidi="hi-IN"/>
        </w:rPr>
        <w:t>Wykonawca oświadcza, że zaoferowany asortyment jest zgodny z ustawą o wyrobach medycznych z dnia 20 maja 2010 r. (</w:t>
      </w:r>
      <w:proofErr w:type="spellStart"/>
      <w:r>
        <w:rPr>
          <w:rFonts w:eastAsia="SimSun"/>
          <w:kern w:val="1"/>
          <w:lang w:bidi="hi-IN"/>
        </w:rPr>
        <w:t>t.j</w:t>
      </w:r>
      <w:proofErr w:type="spellEnd"/>
      <w:r>
        <w:rPr>
          <w:rFonts w:eastAsia="SimSun"/>
          <w:kern w:val="1"/>
          <w:lang w:bidi="hi-IN"/>
        </w:rPr>
        <w:t xml:space="preserve">. Dz.U. z 2019 r. poz. 175 z </w:t>
      </w:r>
      <w:proofErr w:type="spellStart"/>
      <w:r>
        <w:rPr>
          <w:rFonts w:eastAsia="SimSun"/>
          <w:kern w:val="1"/>
          <w:lang w:bidi="hi-IN"/>
        </w:rPr>
        <w:t>późn</w:t>
      </w:r>
      <w:proofErr w:type="spellEnd"/>
      <w:r>
        <w:rPr>
          <w:rFonts w:eastAsia="SimSun"/>
          <w:kern w:val="1"/>
          <w:lang w:bidi="hi-IN"/>
        </w:rPr>
        <w:t>. zm.) i posiada wszelkie wymagane certyfikaty.</w:t>
      </w:r>
    </w:p>
    <w:p w:rsidR="00744F7C" w:rsidRPr="0034155D" w:rsidRDefault="00744F7C" w:rsidP="00744F7C">
      <w:pPr>
        <w:widowControl w:val="0"/>
        <w:numPr>
          <w:ilvl w:val="6"/>
          <w:numId w:val="10"/>
        </w:numPr>
        <w:ind w:left="284" w:hanging="284"/>
        <w:jc w:val="both"/>
        <w:rPr>
          <w:rFonts w:eastAsia="SimSun"/>
          <w:kern w:val="1"/>
          <w:lang w:bidi="hi-IN"/>
        </w:rPr>
      </w:pPr>
      <w:r w:rsidRPr="0034155D">
        <w:rPr>
          <w:rFonts w:eastAsia="SimSun"/>
          <w:kern w:val="1"/>
          <w:lang w:bidi="hi-IN"/>
        </w:rPr>
        <w:t xml:space="preserve">Wykonawca dostarczy </w:t>
      </w:r>
      <w:r>
        <w:rPr>
          <w:rFonts w:eastAsia="SimSun"/>
          <w:kern w:val="1"/>
          <w:lang w:bidi="hi-IN"/>
        </w:rPr>
        <w:t xml:space="preserve">Przedmiot umowy </w:t>
      </w:r>
      <w:r w:rsidRPr="0034155D">
        <w:rPr>
          <w:rFonts w:eastAsia="SimSun"/>
          <w:kern w:val="1"/>
          <w:lang w:bidi="hi-IN"/>
        </w:rPr>
        <w:t xml:space="preserve">do </w:t>
      </w:r>
      <w:r>
        <w:rPr>
          <w:rFonts w:eastAsia="SimSun"/>
          <w:kern w:val="1"/>
          <w:lang w:bidi="hi-IN"/>
        </w:rPr>
        <w:t>działu farmacji szpitalnej</w:t>
      </w:r>
      <w:r w:rsidRPr="0034155D">
        <w:rPr>
          <w:rFonts w:eastAsia="SimSun"/>
          <w:kern w:val="1"/>
          <w:lang w:bidi="hi-IN"/>
        </w:rPr>
        <w:t xml:space="preserve"> usytuowanego w siedzibie Zamawiającego w Goleniowie przy ul. Nowogardzkiej 2</w:t>
      </w:r>
      <w:r>
        <w:rPr>
          <w:rFonts w:eastAsia="SimSun"/>
          <w:kern w:val="1"/>
          <w:lang w:bidi="hi-IN"/>
        </w:rPr>
        <w:t xml:space="preserve"> lub innego miejsca wskazanego przez Zamawiającego</w:t>
      </w:r>
      <w:r w:rsidRPr="0034155D">
        <w:rPr>
          <w:rFonts w:eastAsia="SimSun"/>
          <w:kern w:val="1"/>
          <w:lang w:bidi="hi-IN"/>
        </w:rPr>
        <w:t xml:space="preserve">, a Zamawiający zobowiązuje się do odbioru Przedmiotu </w:t>
      </w:r>
      <w:r>
        <w:rPr>
          <w:rFonts w:eastAsia="SimSun"/>
          <w:kern w:val="1"/>
          <w:lang w:bidi="hi-IN"/>
        </w:rPr>
        <w:t>umowy.</w:t>
      </w:r>
      <w:r w:rsidRPr="0034155D">
        <w:rPr>
          <w:rFonts w:eastAsia="SimSun"/>
          <w:kern w:val="1"/>
          <w:lang w:bidi="hi-IN"/>
        </w:rPr>
        <w:t xml:space="preserve"> </w:t>
      </w:r>
    </w:p>
    <w:p w:rsidR="00744F7C" w:rsidRDefault="00744F7C" w:rsidP="00744F7C">
      <w:pPr>
        <w:widowControl w:val="0"/>
        <w:ind w:left="284" w:hanging="284"/>
        <w:jc w:val="both"/>
        <w:rPr>
          <w:rFonts w:eastAsia="SimSun"/>
          <w:kern w:val="1"/>
          <w:lang w:bidi="hi-IN"/>
        </w:rPr>
      </w:pPr>
      <w:r>
        <w:rPr>
          <w:rFonts w:eastAsia="SimSun"/>
          <w:kern w:val="1"/>
          <w:lang w:bidi="hi-IN"/>
        </w:rPr>
        <w:t xml:space="preserve">3. </w:t>
      </w:r>
      <w:r w:rsidRPr="0034155D">
        <w:rPr>
          <w:rFonts w:eastAsia="SimSun"/>
          <w:kern w:val="1"/>
          <w:lang w:bidi="hi-IN"/>
        </w:rPr>
        <w:t>Wykonawca oświadcza, że Przedmiot umowy spełnia wszystkie wymagania określone w SIWZ, nie ma wad prawnych ani fizycznych oraz że nie jest obciążony prawami osób trzecich</w:t>
      </w:r>
      <w:r>
        <w:rPr>
          <w:rFonts w:eastAsia="SimSun"/>
          <w:kern w:val="1"/>
          <w:lang w:bidi="hi-IN"/>
        </w:rPr>
        <w:t>, Wykonawca jest właścicielem dostarczanego przez siebie asortymentu i może nim swobodnie dysponować</w:t>
      </w:r>
      <w:r w:rsidRPr="0034155D">
        <w:rPr>
          <w:rFonts w:eastAsia="SimSun"/>
          <w:kern w:val="1"/>
          <w:lang w:bidi="hi-IN"/>
        </w:rPr>
        <w:t>, a nadto</w:t>
      </w:r>
      <w:r>
        <w:rPr>
          <w:rFonts w:eastAsia="SimSun"/>
          <w:kern w:val="1"/>
          <w:lang w:bidi="hi-IN"/>
        </w:rPr>
        <w:t xml:space="preserve">  Wykonawca oświadcza, że asortyment</w:t>
      </w:r>
      <w:r w:rsidRPr="0034155D">
        <w:rPr>
          <w:rFonts w:eastAsia="SimSun"/>
          <w:kern w:val="1"/>
          <w:lang w:bidi="hi-IN"/>
        </w:rPr>
        <w:t xml:space="preserve"> nadaje się do wykorzystania przez podmiot leczniczy przy lub dla potrzeb udzielania świadczeń zdrowotnych.</w:t>
      </w:r>
    </w:p>
    <w:p w:rsidR="00744F7C" w:rsidRPr="0034155D" w:rsidRDefault="00744F7C" w:rsidP="00744F7C">
      <w:pPr>
        <w:widowControl w:val="0"/>
        <w:ind w:left="284" w:hanging="284"/>
        <w:jc w:val="both"/>
        <w:rPr>
          <w:rFonts w:eastAsia="SimSun"/>
          <w:kern w:val="1"/>
          <w:lang w:bidi="hi-IN"/>
        </w:rPr>
      </w:pPr>
      <w:r>
        <w:rPr>
          <w:rFonts w:eastAsia="SimSun"/>
          <w:kern w:val="1"/>
          <w:lang w:bidi="hi-IN"/>
        </w:rPr>
        <w:t xml:space="preserve">4. </w:t>
      </w:r>
      <w:r w:rsidRPr="0034155D">
        <w:rPr>
          <w:rFonts w:eastAsia="SimSun"/>
          <w:kern w:val="1"/>
          <w:lang w:bidi="hi-IN"/>
        </w:rPr>
        <w:t>W przypadku stwierdzenia przez Zamawiającego wad fizycznych lub prawnych Przedmiotu umowy Wykonawca zobowiązany  jest do niezwłocznego ich usunięcia, nie później niż w terminie 3 dni od dnia otrzymania zawiadomienia o wadzie.</w:t>
      </w:r>
    </w:p>
    <w:p w:rsidR="00744F7C" w:rsidRPr="0034155D" w:rsidRDefault="00744F7C" w:rsidP="00744F7C">
      <w:pPr>
        <w:widowControl w:val="0"/>
        <w:jc w:val="both"/>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§2</w:t>
      </w:r>
    </w:p>
    <w:p w:rsidR="00744F7C" w:rsidRPr="0034155D" w:rsidRDefault="00744F7C" w:rsidP="00744F7C">
      <w:pPr>
        <w:widowControl w:val="0"/>
        <w:numPr>
          <w:ilvl w:val="0"/>
          <w:numId w:val="3"/>
        </w:numPr>
        <w:tabs>
          <w:tab w:val="clear" w:pos="208"/>
          <w:tab w:val="num" w:pos="720"/>
        </w:tabs>
        <w:ind w:left="705" w:hanging="705"/>
        <w:jc w:val="both"/>
        <w:rPr>
          <w:rFonts w:eastAsia="SimSun"/>
          <w:kern w:val="1"/>
          <w:lang w:bidi="hi-IN"/>
        </w:rPr>
      </w:pPr>
      <w:r w:rsidRPr="0034155D">
        <w:rPr>
          <w:rFonts w:eastAsia="SimSun"/>
          <w:kern w:val="1"/>
          <w:lang w:bidi="hi-IN"/>
        </w:rPr>
        <w:t xml:space="preserve">Wykonawca zobowiązuje się dostarczać na koszt własny asortyment, każdorazowo w odpowiedzi na Zamówienia </w:t>
      </w:r>
      <w:r>
        <w:rPr>
          <w:rFonts w:eastAsia="SimSun"/>
          <w:kern w:val="1"/>
          <w:lang w:bidi="hi-IN"/>
        </w:rPr>
        <w:t xml:space="preserve">szczegółowe </w:t>
      </w:r>
      <w:r w:rsidRPr="0034155D">
        <w:rPr>
          <w:rFonts w:eastAsia="SimSun"/>
          <w:kern w:val="1"/>
          <w:lang w:bidi="hi-IN"/>
        </w:rPr>
        <w:t xml:space="preserve">ze strony Zamawiającego. Zamówienia, o </w:t>
      </w:r>
      <w:r w:rsidRPr="0034155D">
        <w:rPr>
          <w:rFonts w:eastAsia="SimSun"/>
          <w:kern w:val="1"/>
          <w:lang w:bidi="hi-IN"/>
        </w:rPr>
        <w:lastRenderedPageBreak/>
        <w:t xml:space="preserve">których mowa w zdaniu poprzedzającym, będą </w:t>
      </w:r>
      <w:r>
        <w:rPr>
          <w:rFonts w:eastAsia="SimSun"/>
          <w:kern w:val="1"/>
          <w:lang w:bidi="hi-IN"/>
        </w:rPr>
        <w:t xml:space="preserve">każdorazowo wskazywać konkretny rodzaj oraz ilość asortymentu i będą </w:t>
      </w:r>
      <w:r w:rsidRPr="0034155D">
        <w:rPr>
          <w:rFonts w:eastAsia="SimSun"/>
          <w:kern w:val="1"/>
          <w:lang w:bidi="hi-IN"/>
        </w:rPr>
        <w:t>zgłaszane faksem lub za pomocą poczty elektronicznej, na niżej podany numer faksu lub e-mail Wykonawcy:</w:t>
      </w:r>
    </w:p>
    <w:p w:rsidR="00744F7C" w:rsidRPr="0034155D" w:rsidRDefault="00744F7C" w:rsidP="00744F7C">
      <w:pPr>
        <w:widowControl w:val="0"/>
        <w:numPr>
          <w:ilvl w:val="1"/>
          <w:numId w:val="3"/>
        </w:numPr>
        <w:tabs>
          <w:tab w:val="clear" w:pos="208"/>
          <w:tab w:val="num" w:pos="1080"/>
        </w:tabs>
        <w:ind w:left="1215" w:hanging="495"/>
        <w:jc w:val="both"/>
        <w:rPr>
          <w:rFonts w:eastAsia="SimSun"/>
          <w:kern w:val="1"/>
          <w:lang w:bidi="hi-IN"/>
        </w:rPr>
      </w:pPr>
      <w:r w:rsidRPr="0034155D">
        <w:rPr>
          <w:rFonts w:eastAsia="SimSun"/>
          <w:kern w:val="1"/>
          <w:lang w:bidi="hi-IN"/>
        </w:rPr>
        <w:t>FAKS …………</w:t>
      </w:r>
    </w:p>
    <w:p w:rsidR="00744F7C" w:rsidRPr="0034155D" w:rsidRDefault="00744F7C" w:rsidP="00744F7C">
      <w:pPr>
        <w:widowControl w:val="0"/>
        <w:numPr>
          <w:ilvl w:val="1"/>
          <w:numId w:val="3"/>
        </w:numPr>
        <w:tabs>
          <w:tab w:val="clear" w:pos="208"/>
          <w:tab w:val="num" w:pos="1080"/>
        </w:tabs>
        <w:ind w:left="1215" w:hanging="495"/>
        <w:jc w:val="both"/>
        <w:rPr>
          <w:rFonts w:eastAsia="SimSun"/>
          <w:kern w:val="1"/>
          <w:lang w:val="en-US" w:bidi="hi-IN"/>
        </w:rPr>
      </w:pPr>
      <w:r w:rsidRPr="0034155D">
        <w:rPr>
          <w:rFonts w:eastAsia="SimSun"/>
          <w:kern w:val="1"/>
          <w:lang w:val="en-US" w:bidi="hi-IN"/>
        </w:rPr>
        <w:t>e-mail ...........</w:t>
      </w:r>
    </w:p>
    <w:p w:rsidR="00744F7C" w:rsidRDefault="00744F7C" w:rsidP="00744F7C">
      <w:pPr>
        <w:widowControl w:val="0"/>
        <w:numPr>
          <w:ilvl w:val="0"/>
          <w:numId w:val="3"/>
        </w:numPr>
        <w:tabs>
          <w:tab w:val="clear" w:pos="208"/>
          <w:tab w:val="num" w:pos="720"/>
        </w:tabs>
        <w:ind w:left="705" w:hanging="705"/>
        <w:jc w:val="both"/>
        <w:rPr>
          <w:rFonts w:eastAsia="SimSun"/>
          <w:kern w:val="1"/>
          <w:lang w:bidi="hi-IN"/>
        </w:rPr>
      </w:pPr>
      <w:r w:rsidRPr="0034155D">
        <w:rPr>
          <w:rFonts w:eastAsia="SimSun"/>
          <w:kern w:val="1"/>
          <w:lang w:bidi="hi-IN"/>
        </w:rPr>
        <w:t xml:space="preserve">Wykonawca będzie dostarczał asortyment bezpośrednio do siedziby Zamawiającego tj. </w:t>
      </w:r>
      <w:r>
        <w:rPr>
          <w:rFonts w:eastAsia="SimSun"/>
          <w:kern w:val="1"/>
          <w:lang w:bidi="hi-IN"/>
        </w:rPr>
        <w:t xml:space="preserve">działu farmacji szpitalnej  </w:t>
      </w:r>
      <w:r w:rsidRPr="0034155D">
        <w:rPr>
          <w:rFonts w:eastAsia="SimSun"/>
          <w:kern w:val="1"/>
          <w:lang w:bidi="hi-IN"/>
        </w:rPr>
        <w:t>w godzinach pracy tj. od godziny 8.00 do godziny 1</w:t>
      </w:r>
      <w:r>
        <w:rPr>
          <w:rFonts w:eastAsia="SimSun"/>
          <w:kern w:val="1"/>
          <w:lang w:bidi="hi-IN"/>
        </w:rPr>
        <w:t>4</w:t>
      </w:r>
      <w:r w:rsidRPr="0034155D">
        <w:rPr>
          <w:rFonts w:eastAsia="SimSun"/>
          <w:kern w:val="1"/>
          <w:lang w:bidi="hi-IN"/>
        </w:rPr>
        <w:t xml:space="preserve">.00 od poniedziałku do piątku, każdorazowo </w:t>
      </w:r>
      <w:r w:rsidRPr="00625A62">
        <w:rPr>
          <w:rFonts w:eastAsia="SimSun"/>
          <w:kern w:val="1"/>
          <w:highlight w:val="yellow"/>
          <w:lang w:bidi="hi-IN"/>
        </w:rPr>
        <w:t xml:space="preserve">w terminie </w:t>
      </w:r>
      <w:r>
        <w:rPr>
          <w:rFonts w:eastAsia="SimSun"/>
          <w:kern w:val="1"/>
          <w:highlight w:val="yellow"/>
          <w:lang w:bidi="hi-IN"/>
        </w:rPr>
        <w:t>……, tj. zgodnym  z terminem wskazanym przez Wykonawcę w ofercie przetargowej</w:t>
      </w:r>
      <w:r w:rsidRPr="00625A62">
        <w:rPr>
          <w:rFonts w:eastAsia="SimSun"/>
          <w:kern w:val="1"/>
          <w:highlight w:val="yellow"/>
          <w:lang w:bidi="hi-IN"/>
        </w:rPr>
        <w:t xml:space="preserve">. </w:t>
      </w:r>
      <w:r>
        <w:t xml:space="preserve">Jeśli dostawa by wypadała w dniu wolnym od pracy lub poza godzinami pracy wskazanymi powyżej, dostawa nastąpi w pierwszym dniu roboczym po wyznaczonym terminie. </w:t>
      </w:r>
      <w:r w:rsidRPr="00625A62">
        <w:rPr>
          <w:rFonts w:eastAsia="SimSun"/>
          <w:kern w:val="1"/>
          <w:highlight w:val="yellow"/>
          <w:lang w:bidi="hi-IN"/>
        </w:rPr>
        <w:t>Wykonawca</w:t>
      </w:r>
      <w:r w:rsidRPr="0034155D">
        <w:rPr>
          <w:rFonts w:eastAsia="SimSun"/>
          <w:kern w:val="1"/>
          <w:lang w:bidi="hi-IN"/>
        </w:rPr>
        <w:t xml:space="preserve"> oświadcza, że dostawa, o której mowa w zdaniu poprzedzającym, będzie odbywała się na koszt i ryzyko Wykonawcy.</w:t>
      </w:r>
    </w:p>
    <w:p w:rsidR="00744F7C" w:rsidRPr="0034155D" w:rsidRDefault="00744F7C" w:rsidP="00744F7C">
      <w:pPr>
        <w:widowControl w:val="0"/>
        <w:ind w:left="705"/>
        <w:jc w:val="both"/>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§3</w:t>
      </w:r>
    </w:p>
    <w:p w:rsidR="00744F7C" w:rsidRPr="00B37FD2" w:rsidRDefault="00744F7C" w:rsidP="00744F7C">
      <w:pPr>
        <w:widowControl w:val="0"/>
        <w:numPr>
          <w:ilvl w:val="0"/>
          <w:numId w:val="4"/>
        </w:numPr>
        <w:ind w:left="709" w:hanging="709"/>
        <w:rPr>
          <w:rFonts w:eastAsia="SimSun"/>
          <w:kern w:val="1"/>
          <w:lang w:bidi="hi-IN"/>
        </w:rPr>
      </w:pPr>
      <w:r w:rsidRPr="0034155D">
        <w:rPr>
          <w:rFonts w:eastAsia="SimSun"/>
          <w:kern w:val="1"/>
          <w:lang w:bidi="hi-IN"/>
        </w:rPr>
        <w:t xml:space="preserve">      </w:t>
      </w:r>
      <w:r>
        <w:rPr>
          <w:rFonts w:eastAsia="SimSun"/>
          <w:kern w:val="1"/>
          <w:lang w:bidi="hi-IN"/>
        </w:rPr>
        <w:t>Szacowane całkowite</w:t>
      </w:r>
      <w:r w:rsidRPr="0034155D">
        <w:rPr>
          <w:rFonts w:eastAsia="SimSun"/>
          <w:kern w:val="1"/>
          <w:lang w:bidi="hi-IN"/>
        </w:rPr>
        <w:t xml:space="preserve"> wynagrodzeni</w:t>
      </w:r>
      <w:r>
        <w:rPr>
          <w:rFonts w:eastAsia="SimSun"/>
          <w:kern w:val="1"/>
          <w:lang w:bidi="hi-IN"/>
        </w:rPr>
        <w:t>e</w:t>
      </w:r>
      <w:r w:rsidRPr="0034155D">
        <w:rPr>
          <w:rFonts w:eastAsia="SimSun"/>
          <w:kern w:val="1"/>
          <w:lang w:bidi="hi-IN"/>
        </w:rPr>
        <w:t xml:space="preserve"> </w:t>
      </w:r>
      <w:r>
        <w:rPr>
          <w:rFonts w:eastAsia="SimSun"/>
          <w:kern w:val="1"/>
          <w:lang w:bidi="hi-IN"/>
        </w:rPr>
        <w:t xml:space="preserve">Wykonawcy </w:t>
      </w:r>
      <w:r w:rsidRPr="0034155D">
        <w:rPr>
          <w:rFonts w:eastAsia="SimSun"/>
          <w:kern w:val="1"/>
          <w:lang w:bidi="hi-IN"/>
        </w:rPr>
        <w:t xml:space="preserve">za Przedmiot </w:t>
      </w:r>
      <w:r>
        <w:rPr>
          <w:rFonts w:eastAsia="SimSun"/>
          <w:kern w:val="1"/>
          <w:lang w:bidi="hi-IN"/>
        </w:rPr>
        <w:t>umowy</w:t>
      </w:r>
      <w:r w:rsidRPr="0034155D">
        <w:rPr>
          <w:rFonts w:eastAsia="SimSun"/>
          <w:kern w:val="1"/>
          <w:lang w:bidi="hi-IN"/>
        </w:rPr>
        <w:t xml:space="preserve"> w okresie, na który została zawarta umowa, </w:t>
      </w:r>
      <w:r>
        <w:rPr>
          <w:rFonts w:eastAsia="SimSun"/>
          <w:kern w:val="1"/>
          <w:lang w:bidi="hi-IN"/>
        </w:rPr>
        <w:t xml:space="preserve">wynosi </w:t>
      </w:r>
      <w:r w:rsidRPr="0034155D">
        <w:rPr>
          <w:rFonts w:eastAsia="SimSun"/>
          <w:kern w:val="1"/>
          <w:lang w:bidi="hi-IN"/>
        </w:rPr>
        <w:t>…………zł netto (słownie:………..złotych) + podatek VAT ……. (słownie:………………..)</w:t>
      </w:r>
      <w:r>
        <w:rPr>
          <w:rFonts w:eastAsia="SimSun"/>
          <w:kern w:val="1"/>
          <w:lang w:bidi="hi-IN"/>
        </w:rPr>
        <w:t>, tj.</w:t>
      </w:r>
      <w:r w:rsidRPr="0034155D">
        <w:rPr>
          <w:rFonts w:eastAsia="SimSun"/>
          <w:kern w:val="1"/>
          <w:lang w:bidi="hi-IN"/>
        </w:rPr>
        <w:t xml:space="preserve">  brutto: ….zł (słownie: …………..złotych).</w:t>
      </w:r>
      <w:r>
        <w:rPr>
          <w:rFonts w:eastAsia="SimSun"/>
          <w:kern w:val="1"/>
          <w:lang w:bidi="hi-IN"/>
        </w:rPr>
        <w:t xml:space="preserve"> Ostateczne całkowite wynagrodzenie za Przedmiot umowy </w:t>
      </w:r>
      <w:r w:rsidRPr="00B37FD2">
        <w:rPr>
          <w:rFonts w:eastAsia="SimSun"/>
          <w:kern w:val="1"/>
          <w:lang w:bidi="hi-IN"/>
        </w:rPr>
        <w:t>będzie uzależnion</w:t>
      </w:r>
      <w:r>
        <w:rPr>
          <w:rFonts w:eastAsia="SimSun"/>
          <w:kern w:val="1"/>
          <w:lang w:bidi="hi-IN"/>
        </w:rPr>
        <w:t>e</w:t>
      </w:r>
      <w:r w:rsidRPr="00B37FD2">
        <w:rPr>
          <w:rFonts w:eastAsia="SimSun"/>
          <w:kern w:val="1"/>
          <w:lang w:bidi="hi-IN"/>
        </w:rPr>
        <w:t xml:space="preserve"> od wielkości zamówień szczegółowych składanych przez </w:t>
      </w:r>
      <w:r>
        <w:rPr>
          <w:rFonts w:eastAsia="SimSun"/>
          <w:kern w:val="1"/>
          <w:lang w:bidi="hi-IN"/>
        </w:rPr>
        <w:t>Z</w:t>
      </w:r>
      <w:r w:rsidRPr="00B37FD2">
        <w:rPr>
          <w:rFonts w:eastAsia="SimSun"/>
          <w:kern w:val="1"/>
          <w:lang w:bidi="hi-IN"/>
        </w:rPr>
        <w:t>amawiającego</w:t>
      </w:r>
      <w:r>
        <w:rPr>
          <w:rFonts w:eastAsia="SimSun"/>
          <w:kern w:val="1"/>
          <w:lang w:bidi="hi-IN"/>
        </w:rPr>
        <w:t>,</w:t>
      </w:r>
      <w:r w:rsidRPr="00B37FD2">
        <w:rPr>
          <w:rFonts w:eastAsia="SimSun"/>
          <w:kern w:val="1"/>
          <w:lang w:bidi="hi-IN"/>
        </w:rPr>
        <w:t xml:space="preserve"> stanowiąc sumę wartości poszczególnych dostaw</w:t>
      </w:r>
      <w:r>
        <w:rPr>
          <w:rFonts w:eastAsia="SimSun"/>
          <w:kern w:val="1"/>
          <w:lang w:bidi="hi-IN"/>
        </w:rPr>
        <w:t>.</w:t>
      </w:r>
    </w:p>
    <w:p w:rsidR="00744F7C" w:rsidRPr="0034155D" w:rsidRDefault="00744F7C" w:rsidP="00744F7C">
      <w:pPr>
        <w:widowControl w:val="0"/>
        <w:numPr>
          <w:ilvl w:val="0"/>
          <w:numId w:val="4"/>
        </w:numPr>
        <w:ind w:left="709" w:hanging="709"/>
        <w:rPr>
          <w:rFonts w:eastAsia="SimSun"/>
          <w:kern w:val="1"/>
          <w:lang w:bidi="hi-IN"/>
        </w:rPr>
      </w:pPr>
      <w:r>
        <w:rPr>
          <w:rFonts w:eastAsia="SimSun"/>
          <w:kern w:val="1"/>
          <w:lang w:bidi="hi-IN"/>
        </w:rPr>
        <w:t xml:space="preserve">      Wynagrodzenie Wykonawcy będzie płatne częściami- za każdą dostawę </w:t>
      </w:r>
      <w:r w:rsidRPr="0034155D">
        <w:rPr>
          <w:rFonts w:eastAsia="SimSun"/>
          <w:kern w:val="1"/>
          <w:lang w:bidi="hi-IN"/>
        </w:rPr>
        <w:t>realizowan</w:t>
      </w:r>
      <w:r>
        <w:rPr>
          <w:rFonts w:eastAsia="SimSun"/>
          <w:kern w:val="1"/>
          <w:lang w:bidi="hi-IN"/>
        </w:rPr>
        <w:t>ą</w:t>
      </w:r>
      <w:r w:rsidRPr="0034155D">
        <w:rPr>
          <w:rFonts w:eastAsia="SimSun"/>
          <w:kern w:val="1"/>
          <w:lang w:bidi="hi-IN"/>
        </w:rPr>
        <w:t xml:space="preserve"> w ramach Umowy </w:t>
      </w:r>
      <w:r>
        <w:rPr>
          <w:rFonts w:eastAsia="SimSun"/>
          <w:kern w:val="1"/>
          <w:lang w:bidi="hi-IN"/>
        </w:rPr>
        <w:t xml:space="preserve">na podstawie poszczególnego zamówienia. Należna część wynagrodzenia </w:t>
      </w:r>
      <w:r w:rsidRPr="0034155D">
        <w:rPr>
          <w:rFonts w:eastAsia="SimSun"/>
          <w:kern w:val="1"/>
          <w:lang w:bidi="hi-IN"/>
        </w:rPr>
        <w:t>ustalona zostanie jako iloczyn ceny jednostkowej wynikającej z oferty i ilości dosta</w:t>
      </w:r>
      <w:r>
        <w:rPr>
          <w:rFonts w:eastAsia="SimSun"/>
          <w:kern w:val="1"/>
          <w:lang w:bidi="hi-IN"/>
        </w:rPr>
        <w:t>r</w:t>
      </w:r>
      <w:r w:rsidRPr="0034155D">
        <w:rPr>
          <w:rFonts w:eastAsia="SimSun"/>
          <w:kern w:val="1"/>
          <w:lang w:bidi="hi-IN"/>
        </w:rPr>
        <w:t>czonego</w:t>
      </w:r>
      <w:r>
        <w:rPr>
          <w:rFonts w:eastAsia="SimSun"/>
          <w:kern w:val="1"/>
          <w:lang w:bidi="hi-IN"/>
        </w:rPr>
        <w:t xml:space="preserve"> w ramach danego zamówienia</w:t>
      </w:r>
      <w:r w:rsidRPr="0034155D">
        <w:rPr>
          <w:rFonts w:eastAsia="SimSun"/>
          <w:kern w:val="1"/>
          <w:lang w:bidi="hi-IN"/>
        </w:rPr>
        <w:t xml:space="preserve"> towaru.</w:t>
      </w:r>
    </w:p>
    <w:p w:rsidR="00744F7C" w:rsidRPr="0034155D" w:rsidRDefault="00744F7C" w:rsidP="00744F7C">
      <w:pPr>
        <w:widowControl w:val="0"/>
        <w:numPr>
          <w:ilvl w:val="0"/>
          <w:numId w:val="4"/>
        </w:numPr>
        <w:ind w:hanging="720"/>
        <w:rPr>
          <w:rFonts w:eastAsia="SimSun"/>
          <w:kern w:val="1"/>
          <w:lang w:bidi="hi-IN"/>
        </w:rPr>
      </w:pPr>
      <w:r w:rsidRPr="0034155D">
        <w:rPr>
          <w:rFonts w:eastAsia="SimSun"/>
          <w:kern w:val="1"/>
          <w:lang w:bidi="hi-IN"/>
        </w:rPr>
        <w:t xml:space="preserve">        Wynagrodzenie za każdą sprzedaną partię towaru zostanie uiszczone przelewem na konto bankowe Wykonawcy podane w fakturze VAT w terminie </w:t>
      </w:r>
      <w:r w:rsidRPr="00625A62">
        <w:rPr>
          <w:rFonts w:eastAsia="SimSun"/>
          <w:kern w:val="1"/>
          <w:highlight w:val="yellow"/>
          <w:lang w:bidi="hi-IN"/>
        </w:rPr>
        <w:t>30 dni</w:t>
      </w:r>
      <w:r w:rsidRPr="0034155D">
        <w:rPr>
          <w:rFonts w:eastAsia="SimSun"/>
          <w:kern w:val="1"/>
          <w:lang w:bidi="hi-IN"/>
        </w:rPr>
        <w:t xml:space="preserve"> od daty otrzymania przez </w:t>
      </w:r>
      <w:r>
        <w:rPr>
          <w:rFonts w:eastAsia="SimSun"/>
          <w:kern w:val="1"/>
          <w:lang w:bidi="hi-IN"/>
        </w:rPr>
        <w:t>Z</w:t>
      </w:r>
      <w:r w:rsidRPr="0034155D">
        <w:rPr>
          <w:rFonts w:eastAsia="SimSun"/>
          <w:kern w:val="1"/>
          <w:lang w:bidi="hi-IN"/>
        </w:rPr>
        <w:t>amawiającego prawidłowo wystawionej faktury VAT.</w:t>
      </w:r>
    </w:p>
    <w:p w:rsidR="00744F7C" w:rsidRPr="00AC0FC6" w:rsidRDefault="00744F7C" w:rsidP="00744F7C">
      <w:pPr>
        <w:widowControl w:val="0"/>
        <w:ind w:left="705"/>
        <w:jc w:val="both"/>
        <w:rPr>
          <w:rFonts w:eastAsia="SimSun"/>
          <w:color w:val="FF0000"/>
          <w:kern w:val="1"/>
          <w:lang w:bidi="hi-IN"/>
        </w:rPr>
      </w:pPr>
    </w:p>
    <w:p w:rsidR="00744F7C" w:rsidRPr="00247350" w:rsidRDefault="00744F7C" w:rsidP="00744F7C">
      <w:pPr>
        <w:widowControl w:val="0"/>
        <w:numPr>
          <w:ilvl w:val="0"/>
          <w:numId w:val="4"/>
        </w:numPr>
        <w:tabs>
          <w:tab w:val="clear" w:pos="0"/>
          <w:tab w:val="num" w:pos="720"/>
        </w:tabs>
        <w:ind w:left="705" w:hanging="705"/>
        <w:jc w:val="both"/>
        <w:rPr>
          <w:rFonts w:eastAsia="SimSun"/>
          <w:kern w:val="1"/>
          <w:lang w:bidi="hi-IN"/>
        </w:rPr>
      </w:pPr>
      <w:r w:rsidRPr="00247350">
        <w:rPr>
          <w:rFonts w:eastAsia="SimSun"/>
          <w:kern w:val="1"/>
          <w:lang w:bidi="hi-IN"/>
        </w:rPr>
        <w:t>Za dzień zapłaty strony zgodnie uznają dzień obciążenia rachunku bankowego Zamawiającego.</w:t>
      </w:r>
    </w:p>
    <w:p w:rsidR="00744F7C" w:rsidRPr="00412157" w:rsidRDefault="00744F7C" w:rsidP="00744F7C">
      <w:pPr>
        <w:widowControl w:val="0"/>
        <w:numPr>
          <w:ilvl w:val="0"/>
          <w:numId w:val="4"/>
        </w:numPr>
        <w:tabs>
          <w:tab w:val="clear" w:pos="0"/>
          <w:tab w:val="num" w:pos="720"/>
        </w:tabs>
        <w:ind w:left="705" w:hanging="705"/>
        <w:jc w:val="both"/>
        <w:rPr>
          <w:rFonts w:eastAsia="SimSun"/>
          <w:kern w:val="1"/>
          <w:lang w:bidi="hi-IN"/>
        </w:rPr>
      </w:pPr>
      <w:r>
        <w:rPr>
          <w:rFonts w:eastAsia="SimSun"/>
          <w:kern w:val="2"/>
          <w:lang w:bidi="hi-IN"/>
        </w:rPr>
        <w:t>Wykonawca nie ma prawa przenieść na podmioty trzecie żadnej wierzytelności wobec Zamawiającego wynikającej z niniejszej umowy bez uprzedniej i pisemnej zgody Zamawiającego</w:t>
      </w:r>
    </w:p>
    <w:p w:rsidR="00744F7C" w:rsidRPr="00284DB4" w:rsidRDefault="00744F7C" w:rsidP="00744F7C">
      <w:pPr>
        <w:widowControl w:val="0"/>
        <w:numPr>
          <w:ilvl w:val="0"/>
          <w:numId w:val="4"/>
        </w:numPr>
        <w:tabs>
          <w:tab w:val="clear" w:pos="0"/>
          <w:tab w:val="num" w:pos="720"/>
        </w:tabs>
        <w:ind w:left="705" w:hanging="705"/>
        <w:jc w:val="both"/>
        <w:rPr>
          <w:rFonts w:eastAsia="SimSun"/>
          <w:kern w:val="1"/>
          <w:lang w:bidi="hi-IN"/>
        </w:rPr>
      </w:pPr>
      <w:r w:rsidRPr="00284DB4">
        <w:rPr>
          <w:rFonts w:eastAsia="SimSun"/>
          <w:kern w:val="1"/>
          <w:lang w:bidi="hi-IN"/>
        </w:rPr>
        <w:t>Podstawą do wystawienia faktury jest pisemny dokument dostawy opisany w §4 ust. 5 nie zawierający uwag ze strony Zamawiającego.</w:t>
      </w:r>
    </w:p>
    <w:p w:rsidR="00744F7C" w:rsidRDefault="00744F7C" w:rsidP="00744F7C">
      <w:pPr>
        <w:widowControl w:val="0"/>
        <w:numPr>
          <w:ilvl w:val="0"/>
          <w:numId w:val="4"/>
        </w:numPr>
        <w:tabs>
          <w:tab w:val="clear" w:pos="0"/>
          <w:tab w:val="num" w:pos="720"/>
        </w:tabs>
        <w:ind w:left="705" w:hanging="705"/>
        <w:jc w:val="both"/>
        <w:rPr>
          <w:rFonts w:eastAsia="SimSun"/>
          <w:kern w:val="1"/>
          <w:lang w:bidi="hi-IN"/>
        </w:rPr>
      </w:pPr>
      <w:r w:rsidRPr="00247350">
        <w:rPr>
          <w:rFonts w:eastAsia="SimSun"/>
          <w:kern w:val="1"/>
          <w:lang w:bidi="hi-IN"/>
        </w:rPr>
        <w:t>Za dzień zapłaty strony zgodnie uznają dzień obciążenia rachunku bankowego Zamawiającego</w:t>
      </w:r>
    </w:p>
    <w:p w:rsidR="00744F7C" w:rsidRDefault="00744F7C" w:rsidP="00744F7C">
      <w:pPr>
        <w:widowControl w:val="0"/>
        <w:numPr>
          <w:ilvl w:val="0"/>
          <w:numId w:val="4"/>
        </w:numPr>
        <w:tabs>
          <w:tab w:val="clear" w:pos="0"/>
          <w:tab w:val="num" w:pos="720"/>
        </w:tabs>
        <w:ind w:left="705" w:hanging="705"/>
        <w:jc w:val="both"/>
        <w:rPr>
          <w:rFonts w:eastAsia="SimSun"/>
          <w:kern w:val="1"/>
          <w:lang w:bidi="hi-IN"/>
        </w:rPr>
      </w:pPr>
      <w:r w:rsidRPr="00247350">
        <w:rPr>
          <w:rFonts w:eastAsia="SimSun"/>
          <w:kern w:val="1"/>
          <w:lang w:bidi="hi-IN"/>
        </w:rPr>
        <w:t>W przypadku realizacji kilku umów przez tego samego Wykonawcę, pozycje dotyczące niniejszej umowy winny być fakturowane na oddzielnej fakturze.</w:t>
      </w:r>
    </w:p>
    <w:p w:rsidR="00744F7C" w:rsidRPr="00625A62" w:rsidRDefault="00744F7C" w:rsidP="00744F7C">
      <w:pPr>
        <w:widowControl w:val="0"/>
        <w:numPr>
          <w:ilvl w:val="0"/>
          <w:numId w:val="4"/>
        </w:numPr>
        <w:tabs>
          <w:tab w:val="clear" w:pos="0"/>
          <w:tab w:val="num" w:pos="720"/>
        </w:tabs>
        <w:ind w:left="705" w:hanging="705"/>
        <w:jc w:val="both"/>
        <w:rPr>
          <w:rFonts w:eastAsia="SimSun"/>
          <w:kern w:val="1"/>
          <w:lang w:bidi="hi-IN"/>
        </w:rPr>
      </w:pPr>
      <w:r>
        <w:t xml:space="preserve">Wykonawca gwarantuje niepodwyższanie cen przez cały okres trwania Umowy, z tym zastrzeżeniem, ze w </w:t>
      </w:r>
      <w:r w:rsidRPr="00BB61AE">
        <w:t xml:space="preserve"> przypadku zmiany stawki podatku VAT na </w:t>
      </w:r>
      <w:r>
        <w:t>P</w:t>
      </w:r>
      <w:r w:rsidRPr="00BB61AE">
        <w:t>rzedmiot</w:t>
      </w:r>
      <w:r>
        <w:t xml:space="preserve"> umowy</w:t>
      </w:r>
      <w:r w:rsidRPr="00BB61AE">
        <w:t xml:space="preserve"> </w:t>
      </w:r>
      <w:r>
        <w:t xml:space="preserve"> </w:t>
      </w:r>
      <w:r w:rsidRPr="00BB61AE">
        <w:t>, cena ulegnie zmianie z dniem wejścia w życie aktu prawnego określającego zmianę stawki VAT, z zastrzeżeniem, że zmianie ulegnie cena brutto, cena netto pozostanie bez zmian. Zmiana umowy w tym przypadku nastąpi automatycznie i nie wymaga formy aneksu.</w:t>
      </w:r>
    </w:p>
    <w:p w:rsidR="00744F7C" w:rsidRPr="00B44B34" w:rsidRDefault="00744F7C" w:rsidP="00744F7C">
      <w:pPr>
        <w:widowControl w:val="0"/>
        <w:numPr>
          <w:ilvl w:val="0"/>
          <w:numId w:val="4"/>
        </w:numPr>
        <w:tabs>
          <w:tab w:val="clear" w:pos="0"/>
          <w:tab w:val="num" w:pos="720"/>
        </w:tabs>
        <w:ind w:left="705" w:hanging="705"/>
        <w:jc w:val="both"/>
        <w:rPr>
          <w:rFonts w:eastAsia="SimSun"/>
          <w:kern w:val="1"/>
          <w:lang w:bidi="hi-IN"/>
        </w:rPr>
      </w:pPr>
      <w:r>
        <w:t xml:space="preserve">Strony dopuszczają możliwość zmniejszenia przez Zamawiającego ilości asortymentu zamawianego w ramach zawartej Umowy – w zależności od bieżących potrzeb Zamawiającego oraz wielkości kontraktów z Narodowym Funduszem Zdrowia lub jego następcą prawnym czy innymi płatnikami usług, a także w sytuacji, kiedy Zamawiający </w:t>
      </w:r>
      <w:r>
        <w:lastRenderedPageBreak/>
        <w:t>z przyczyn, których nie można było przewidzieć, mógłby nie wykorzystać ich do końca terminu ważności lub mógłby ponieść straty w konsekwencji ich stosowania.</w:t>
      </w:r>
    </w:p>
    <w:p w:rsidR="00744F7C" w:rsidRPr="00B7271A" w:rsidRDefault="00744F7C" w:rsidP="00744F7C">
      <w:pPr>
        <w:widowControl w:val="0"/>
        <w:numPr>
          <w:ilvl w:val="0"/>
          <w:numId w:val="4"/>
        </w:numPr>
        <w:tabs>
          <w:tab w:val="clear" w:pos="0"/>
          <w:tab w:val="num" w:pos="720"/>
        </w:tabs>
        <w:ind w:left="705" w:hanging="705"/>
        <w:jc w:val="both"/>
        <w:rPr>
          <w:rFonts w:eastAsia="SimSun"/>
          <w:kern w:val="1"/>
          <w:lang w:bidi="hi-IN"/>
        </w:rPr>
      </w:pPr>
      <w:r w:rsidRPr="00B7271A">
        <w:t xml:space="preserve">Wykonawca oświadcza, że rachunek bankowy wskazany w treści każdej wystawionej przez niego faktury, został prawidłowo zgłoszony właściwemu urzędowi skarbowemu, zgodnie z obowiązującymi w tym zakresie przepisami prawa. </w:t>
      </w:r>
    </w:p>
    <w:p w:rsidR="00744F7C" w:rsidRPr="00B7271A" w:rsidRDefault="00744F7C" w:rsidP="00744F7C">
      <w:pPr>
        <w:widowControl w:val="0"/>
        <w:numPr>
          <w:ilvl w:val="0"/>
          <w:numId w:val="4"/>
        </w:numPr>
        <w:tabs>
          <w:tab w:val="clear" w:pos="0"/>
          <w:tab w:val="num" w:pos="720"/>
        </w:tabs>
        <w:ind w:left="705" w:hanging="705"/>
        <w:jc w:val="both"/>
        <w:rPr>
          <w:rFonts w:eastAsia="SimSun"/>
          <w:kern w:val="1"/>
          <w:lang w:bidi="hi-IN"/>
        </w:rPr>
      </w:pPr>
      <w:r w:rsidRPr="00B7271A">
        <w:t xml:space="preserve">Wykonawca może wystawiać ustrukturyzowane faktury elektroniczne w rozumieniu przepisów ustawy z dnia 9 listopada 2018r. o elektronicznym fakturowaniu w zamówieniach publicznych, koncesjach na roboty budowlane lub usługi oraz partnerstwie publiczno-prywatnym (Dz. U. poz. 2191, dalej – „Ustawa o Fakturowaniu”). </w:t>
      </w:r>
    </w:p>
    <w:p w:rsidR="00744F7C" w:rsidRPr="00B7271A" w:rsidRDefault="00744F7C" w:rsidP="00744F7C">
      <w:pPr>
        <w:widowControl w:val="0"/>
        <w:numPr>
          <w:ilvl w:val="0"/>
          <w:numId w:val="4"/>
        </w:numPr>
        <w:tabs>
          <w:tab w:val="clear" w:pos="0"/>
          <w:tab w:val="num" w:pos="720"/>
        </w:tabs>
        <w:ind w:left="705" w:hanging="705"/>
        <w:jc w:val="both"/>
        <w:rPr>
          <w:rFonts w:eastAsia="SimSun"/>
          <w:kern w:val="1"/>
          <w:lang w:bidi="hi-IN"/>
        </w:rPr>
      </w:pPr>
      <w:r w:rsidRPr="00B7271A">
        <w:t xml:space="preserve">W przypadku wystawienia faktury, o której mowa w ust. 12, </w:t>
      </w:r>
      <w:r>
        <w:t>Strony zgodnie postanawiają, że ta wysyłana będzie do Zamawiającego</w:t>
      </w:r>
      <w:r w:rsidRPr="00B7271A">
        <w:t xml:space="preserve"> za pośrednictwem Platformy Elektronicznego Fakturowania (dalej – „PEF”).</w:t>
      </w:r>
    </w:p>
    <w:p w:rsidR="00744F7C" w:rsidRPr="00B7271A" w:rsidRDefault="00744F7C" w:rsidP="00744F7C">
      <w:pPr>
        <w:widowControl w:val="0"/>
        <w:numPr>
          <w:ilvl w:val="0"/>
          <w:numId w:val="4"/>
        </w:numPr>
        <w:tabs>
          <w:tab w:val="clear" w:pos="0"/>
          <w:tab w:val="num" w:pos="720"/>
        </w:tabs>
        <w:ind w:left="705" w:hanging="705"/>
        <w:jc w:val="both"/>
        <w:rPr>
          <w:rFonts w:eastAsia="SimSun"/>
          <w:kern w:val="1"/>
          <w:lang w:bidi="hi-IN"/>
        </w:rPr>
      </w:pPr>
      <w:r w:rsidRPr="00B7271A">
        <w:t>Wystawiona przez Wykonawcę ustrukturyzowana faktura elektroniczna winna zawierać elementy, o których mowa w art. 6 Ustawy o</w:t>
      </w:r>
      <w:r>
        <w:t xml:space="preserve"> F</w:t>
      </w:r>
      <w:r w:rsidRPr="00B7271A">
        <w:t>akturowaniu</w:t>
      </w:r>
      <w:r>
        <w:t>.</w:t>
      </w:r>
      <w:r w:rsidRPr="00B7271A">
        <w:t xml:space="preserve"> </w:t>
      </w:r>
    </w:p>
    <w:p w:rsidR="00744F7C" w:rsidRPr="00B7271A" w:rsidRDefault="00744F7C" w:rsidP="00744F7C">
      <w:pPr>
        <w:widowControl w:val="0"/>
        <w:numPr>
          <w:ilvl w:val="0"/>
          <w:numId w:val="4"/>
        </w:numPr>
        <w:tabs>
          <w:tab w:val="clear" w:pos="0"/>
          <w:tab w:val="num" w:pos="720"/>
        </w:tabs>
        <w:ind w:left="705" w:hanging="705"/>
        <w:jc w:val="both"/>
        <w:rPr>
          <w:rFonts w:eastAsia="SimSun"/>
          <w:kern w:val="1"/>
          <w:lang w:bidi="hi-IN"/>
        </w:rPr>
      </w:pPr>
      <w:r w:rsidRPr="00B7271A">
        <w:t xml:space="preserve">Za chwilę doręczenia ustrukturyzowanej faktury elektronicznej uznawać się będzie chwilę wprowadzenia prawidłowo wystawionej faktury do konta Zamawiającego na PEF, w sposób umożliwiający Zamawiającemu zapoznanie się z jej treścią. </w:t>
      </w:r>
    </w:p>
    <w:p w:rsidR="00744F7C" w:rsidRPr="00B7271A" w:rsidRDefault="00744F7C" w:rsidP="00744F7C">
      <w:pPr>
        <w:widowControl w:val="0"/>
        <w:ind w:left="705"/>
        <w:jc w:val="both"/>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§4</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1.</w:t>
      </w:r>
      <w:r w:rsidRPr="0034155D">
        <w:rPr>
          <w:rFonts w:eastAsia="SimSun"/>
          <w:kern w:val="1"/>
          <w:lang w:bidi="hi-IN"/>
        </w:rPr>
        <w:tab/>
        <w:t xml:space="preserve">Koszt i ryzyko </w:t>
      </w:r>
      <w:r>
        <w:rPr>
          <w:rFonts w:eastAsia="SimSun"/>
          <w:kern w:val="1"/>
          <w:lang w:bidi="hi-IN"/>
        </w:rPr>
        <w:t xml:space="preserve">dostawy, </w:t>
      </w:r>
      <w:r w:rsidRPr="0034155D">
        <w:rPr>
          <w:rFonts w:eastAsia="SimSun"/>
          <w:kern w:val="1"/>
          <w:lang w:bidi="hi-IN"/>
        </w:rPr>
        <w:t>rozładunku asortymentu i jego wniesienia do pomieszczeń Zamawiającego wskazanych przez Zamawiającego spoczywa na Wykonawcy</w:t>
      </w:r>
      <w:r>
        <w:rPr>
          <w:rFonts w:eastAsia="SimSun"/>
          <w:kern w:val="1"/>
          <w:lang w:bidi="hi-IN"/>
        </w:rPr>
        <w:t xml:space="preserve"> i zostały uwzględnione w jego wynagrodzeniu</w:t>
      </w:r>
      <w:r w:rsidRPr="0034155D">
        <w:rPr>
          <w:rFonts w:eastAsia="SimSun"/>
          <w:kern w:val="1"/>
          <w:lang w:bidi="hi-IN"/>
        </w:rPr>
        <w:t>.</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2.</w:t>
      </w:r>
      <w:r w:rsidRPr="0034155D">
        <w:rPr>
          <w:rFonts w:eastAsia="SimSun"/>
          <w:kern w:val="1"/>
          <w:lang w:bidi="hi-IN"/>
        </w:rPr>
        <w:tab/>
        <w:t xml:space="preserve">Pełna odpowiedzialność za ewentualne uszkodzenia </w:t>
      </w:r>
      <w:r>
        <w:rPr>
          <w:rFonts w:eastAsia="SimSun"/>
          <w:kern w:val="1"/>
          <w:lang w:bidi="hi-IN"/>
        </w:rPr>
        <w:t>P</w:t>
      </w:r>
      <w:r w:rsidRPr="0034155D">
        <w:rPr>
          <w:rFonts w:eastAsia="SimSun"/>
          <w:kern w:val="1"/>
          <w:lang w:bidi="hi-IN"/>
        </w:rPr>
        <w:t xml:space="preserve">rzedmiotu </w:t>
      </w:r>
      <w:r>
        <w:rPr>
          <w:rFonts w:eastAsia="SimSun"/>
          <w:kern w:val="1"/>
          <w:lang w:bidi="hi-IN"/>
        </w:rPr>
        <w:t>umowy</w:t>
      </w:r>
      <w:r w:rsidRPr="0034155D">
        <w:rPr>
          <w:rFonts w:eastAsia="SimSun"/>
          <w:kern w:val="1"/>
          <w:lang w:bidi="hi-IN"/>
        </w:rPr>
        <w:t xml:space="preserve"> do czasu dokonania odbioru przez Zamawiającego bez uwag z jego strony spoczywa na Wykonawcy.</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3.</w:t>
      </w:r>
      <w:r w:rsidRPr="0034155D">
        <w:rPr>
          <w:rFonts w:eastAsia="SimSun"/>
          <w:kern w:val="1"/>
          <w:lang w:bidi="hi-IN"/>
        </w:rPr>
        <w:tab/>
        <w:t xml:space="preserve">Zamawiający nie ponosi żadnej odpowiedzialności za dostawy, które dotrą do niego w dniu lub godzinach innych niż ustalone par 2 ust. </w:t>
      </w:r>
      <w:r>
        <w:rPr>
          <w:rFonts w:eastAsia="SimSun"/>
          <w:kern w:val="1"/>
          <w:lang w:bidi="hi-IN"/>
        </w:rPr>
        <w:t>2</w:t>
      </w:r>
      <w:r w:rsidRPr="0034155D">
        <w:rPr>
          <w:rFonts w:eastAsia="SimSun"/>
          <w:kern w:val="1"/>
          <w:lang w:bidi="hi-IN"/>
        </w:rPr>
        <w:t>. Koszty wywołanych tym zwrotów oraz wszelkie koszty wynikające z przestoju samochodów z dostawą każdorazowo pokrywa Wykonawca.</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4.</w:t>
      </w:r>
      <w:r w:rsidRPr="0034155D">
        <w:rPr>
          <w:rFonts w:eastAsia="SimSun"/>
          <w:kern w:val="1"/>
          <w:lang w:bidi="hi-IN"/>
        </w:rPr>
        <w:tab/>
      </w:r>
      <w:r w:rsidRPr="00625A62">
        <w:rPr>
          <w:lang w:eastAsia="pl-PL"/>
        </w:rPr>
        <w:t>Zamawiany asortyment będzie każdorazowo w opakowaniach producenta.</w:t>
      </w:r>
      <w:r>
        <w:rPr>
          <w:sz w:val="22"/>
          <w:szCs w:val="22"/>
          <w:lang w:eastAsia="pl-PL"/>
        </w:rPr>
        <w:t xml:space="preserve"> </w:t>
      </w:r>
      <w:r w:rsidRPr="0034155D">
        <w:rPr>
          <w:rFonts w:eastAsia="SimSun"/>
          <w:kern w:val="1"/>
          <w:lang w:bidi="hi-IN"/>
        </w:rPr>
        <w:t xml:space="preserve">W pierwszej kolejności odbiór zamówienia obejmował będzie wyłącznie sprawdzenie stanu opakowania, a w przypadku zauważalnych uszkodzeń opakowania </w:t>
      </w:r>
      <w:r>
        <w:rPr>
          <w:rFonts w:eastAsia="SimSun"/>
          <w:kern w:val="1"/>
          <w:lang w:bidi="hi-IN"/>
        </w:rPr>
        <w:t>P</w:t>
      </w:r>
      <w:r w:rsidRPr="0034155D">
        <w:rPr>
          <w:rFonts w:eastAsia="SimSun"/>
          <w:kern w:val="1"/>
          <w:lang w:bidi="hi-IN"/>
        </w:rPr>
        <w:t xml:space="preserve">rzedmiotu </w:t>
      </w:r>
      <w:r>
        <w:rPr>
          <w:rFonts w:eastAsia="SimSun"/>
          <w:kern w:val="1"/>
          <w:lang w:bidi="hi-IN"/>
        </w:rPr>
        <w:t>umowy</w:t>
      </w:r>
      <w:r w:rsidRPr="0034155D">
        <w:rPr>
          <w:rFonts w:eastAsia="SimSun"/>
          <w:kern w:val="1"/>
          <w:lang w:bidi="hi-IN"/>
        </w:rPr>
        <w:t xml:space="preserve"> Zamawiający uprawniony jest do odmowy odbioru dostawy. </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5.</w:t>
      </w:r>
      <w:r w:rsidRPr="0034155D">
        <w:rPr>
          <w:rFonts w:eastAsia="SimSun"/>
          <w:kern w:val="1"/>
          <w:lang w:bidi="hi-IN"/>
        </w:rPr>
        <w:tab/>
        <w:t xml:space="preserve">W dalszej kolejności Zamawiający zobowiązany jest każdorazowo zweryfikować zgodność ilości produktów w danej dostawie z zamówieniem, które ona realizuje. Dowodem ilościowej weryfikacji dostawy z zamówieniem jest podpisany przez Zamawiającego, zawierający datę weryfikacji dokument dostawy. Dokumenty dostawy stanowiły będą każdorazowo załącznik do faktury, o której mowa w par 3 ust. </w:t>
      </w:r>
      <w:r>
        <w:rPr>
          <w:rFonts w:eastAsia="SimSun"/>
          <w:kern w:val="1"/>
          <w:lang w:bidi="hi-IN"/>
        </w:rPr>
        <w:t>3</w:t>
      </w:r>
      <w:r w:rsidRPr="0034155D">
        <w:rPr>
          <w:rFonts w:eastAsia="SimSun"/>
          <w:kern w:val="1"/>
          <w:lang w:bidi="hi-IN"/>
        </w:rPr>
        <w:t>. Dokument dostawy nie zwalnia Wykonawcy z żadnej odpowiedzialności opisanej umową ani z żadnego obowiązku opisanego umową.</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6.</w:t>
      </w:r>
      <w:r w:rsidRPr="0034155D">
        <w:rPr>
          <w:rFonts w:eastAsia="SimSun"/>
          <w:kern w:val="1"/>
          <w:lang w:bidi="hi-IN"/>
        </w:rPr>
        <w:tab/>
        <w:t>Reklamacje ilościowe winny być zgłaszane Wykonawcy w formie faxu lub e-mail niezwłocznie, jednak nie później niż w terminie 7 (siedmiu) dni od daty dostawy. Brak reklamacji w tym terminie oznacza, że ilość dostarczonego asortymentu została przez Zamawiającego zaakceptowana.</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7.</w:t>
      </w:r>
      <w:r w:rsidRPr="0034155D">
        <w:rPr>
          <w:rFonts w:eastAsia="SimSun"/>
          <w:kern w:val="1"/>
          <w:lang w:bidi="hi-IN"/>
        </w:rPr>
        <w:tab/>
        <w:t xml:space="preserve">Reklamacje jakościowe winny być zgłaszane Wykonawcy w formie faxu lub e-mail niezwłocznie, jednak nie później niż w terminie 7 (siedmiu) dni od daty wykrycia wady jakościowej. </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8.</w:t>
      </w:r>
      <w:r w:rsidRPr="0034155D">
        <w:rPr>
          <w:rFonts w:eastAsia="SimSun"/>
          <w:kern w:val="1"/>
          <w:lang w:bidi="hi-IN"/>
        </w:rPr>
        <w:tab/>
        <w:t xml:space="preserve">Wykonawca zobowiązany jest do uzupełnienia </w:t>
      </w:r>
      <w:r>
        <w:rPr>
          <w:rFonts w:eastAsia="SimSun"/>
          <w:kern w:val="1"/>
          <w:lang w:bidi="hi-IN"/>
        </w:rPr>
        <w:t xml:space="preserve">asortymentu celem usunięcia </w:t>
      </w:r>
      <w:r w:rsidRPr="0034155D">
        <w:rPr>
          <w:rFonts w:eastAsia="SimSun"/>
          <w:kern w:val="1"/>
          <w:lang w:bidi="hi-IN"/>
        </w:rPr>
        <w:t xml:space="preserve">wad ilościowych lub wymiany wadliwego asortymentu na pozbawiony wad w terminie 7 </w:t>
      </w:r>
      <w:r w:rsidRPr="0034155D">
        <w:rPr>
          <w:rFonts w:eastAsia="SimSun"/>
          <w:kern w:val="1"/>
          <w:lang w:bidi="hi-IN"/>
        </w:rPr>
        <w:lastRenderedPageBreak/>
        <w:t>(siedmiu) dni kalendarzowych od daty powiadomienia faxem lub e-mailem o wadach.</w:t>
      </w:r>
    </w:p>
    <w:p w:rsidR="00744F7C" w:rsidRPr="0034155D" w:rsidRDefault="00744F7C" w:rsidP="00744F7C">
      <w:pPr>
        <w:widowControl w:val="0"/>
        <w:tabs>
          <w:tab w:val="left" w:pos="709"/>
        </w:tabs>
        <w:ind w:left="709" w:hanging="709"/>
        <w:jc w:val="both"/>
        <w:rPr>
          <w:rFonts w:eastAsia="SimSun"/>
          <w:kern w:val="1"/>
          <w:lang w:bidi="hi-IN"/>
        </w:rPr>
      </w:pPr>
      <w:r w:rsidRPr="0034155D">
        <w:rPr>
          <w:rFonts w:eastAsia="SimSun"/>
          <w:kern w:val="1"/>
          <w:lang w:bidi="hi-IN"/>
        </w:rPr>
        <w:t>9.</w:t>
      </w:r>
      <w:r w:rsidRPr="0034155D">
        <w:rPr>
          <w:rFonts w:eastAsia="SimSun"/>
          <w:kern w:val="1"/>
          <w:lang w:bidi="hi-IN"/>
        </w:rPr>
        <w:tab/>
        <w:t xml:space="preserve">W przypadku niewymienienia wadliwego asortymentu bądź nieuzupełnienia zgłoszonych braków ilościowych w terminie określonym w ust. </w:t>
      </w:r>
      <w:r>
        <w:rPr>
          <w:rFonts w:eastAsia="SimSun"/>
          <w:kern w:val="1"/>
          <w:lang w:bidi="hi-IN"/>
        </w:rPr>
        <w:t>8</w:t>
      </w:r>
      <w:r w:rsidRPr="0034155D">
        <w:rPr>
          <w:rFonts w:eastAsia="SimSun"/>
          <w:kern w:val="1"/>
          <w:lang w:bidi="hi-IN"/>
        </w:rPr>
        <w:t xml:space="preserve"> Zamawiający ma prawo do zakupu </w:t>
      </w:r>
      <w:r>
        <w:rPr>
          <w:rFonts w:eastAsia="SimSun"/>
          <w:kern w:val="1"/>
          <w:lang w:bidi="hi-IN"/>
        </w:rPr>
        <w:t xml:space="preserve">rzeczy odpowiadających </w:t>
      </w:r>
      <w:r w:rsidRPr="0034155D">
        <w:rPr>
          <w:rFonts w:eastAsia="SimSun"/>
          <w:kern w:val="1"/>
          <w:lang w:bidi="hi-IN"/>
        </w:rPr>
        <w:t>wadliwej bądź niepełnej partii zamówionego asortymentu u osoby trzeciej, na koszt i ryzyko Wykonawcy.</w:t>
      </w:r>
    </w:p>
    <w:p w:rsidR="00744F7C" w:rsidRPr="0034155D" w:rsidRDefault="00744F7C" w:rsidP="00744F7C">
      <w:pPr>
        <w:pStyle w:val="Tekstpodstawowy"/>
        <w:tabs>
          <w:tab w:val="left" w:pos="4536"/>
        </w:tabs>
        <w:spacing w:after="0"/>
        <w:jc w:val="center"/>
        <w:rPr>
          <w:b/>
          <w:bCs/>
        </w:rPr>
      </w:pPr>
    </w:p>
    <w:p w:rsidR="00744F7C" w:rsidRDefault="00744F7C" w:rsidP="00744F7C">
      <w:pPr>
        <w:pStyle w:val="Tekstpodstawowy"/>
        <w:tabs>
          <w:tab w:val="left" w:pos="4536"/>
        </w:tabs>
        <w:spacing w:after="0"/>
        <w:jc w:val="center"/>
        <w:rPr>
          <w:b/>
          <w:bCs/>
        </w:rPr>
      </w:pPr>
    </w:p>
    <w:p w:rsidR="00744F7C" w:rsidRPr="0034155D" w:rsidRDefault="00744F7C" w:rsidP="00744F7C">
      <w:pPr>
        <w:pStyle w:val="Tekstpodstawowy"/>
        <w:tabs>
          <w:tab w:val="left" w:pos="4536"/>
        </w:tabs>
        <w:spacing w:after="0"/>
        <w:jc w:val="center"/>
        <w:rPr>
          <w:b/>
          <w:bCs/>
          <w:lang w:val="pl-PL"/>
        </w:rPr>
      </w:pPr>
      <w:r w:rsidRPr="0034155D">
        <w:rPr>
          <w:b/>
          <w:bCs/>
        </w:rPr>
        <w:t>§ 4</w:t>
      </w:r>
      <w:r w:rsidRPr="0034155D">
        <w:rPr>
          <w:b/>
          <w:bCs/>
          <w:lang w:val="pl-PL"/>
        </w:rPr>
        <w:t>a</w:t>
      </w:r>
    </w:p>
    <w:p w:rsidR="00744F7C" w:rsidRPr="0034155D" w:rsidRDefault="00744F7C" w:rsidP="00744F7C">
      <w:pPr>
        <w:widowControl w:val="0"/>
        <w:numPr>
          <w:ilvl w:val="0"/>
          <w:numId w:val="9"/>
        </w:numPr>
        <w:tabs>
          <w:tab w:val="left" w:pos="360"/>
        </w:tabs>
        <w:jc w:val="both"/>
        <w:rPr>
          <w:rFonts w:eastAsia="SimSun"/>
          <w:kern w:val="1"/>
          <w:lang w:bidi="hi-IN"/>
        </w:rPr>
      </w:pPr>
      <w:r w:rsidRPr="0034155D">
        <w:rPr>
          <w:rFonts w:eastAsia="SimSun"/>
          <w:kern w:val="1"/>
          <w:lang w:bidi="hi-IN"/>
        </w:rPr>
        <w:t xml:space="preserve">Wykonawca w chwili podpisania umowy przyjmuje na siebie obowiązek zagwarantowania ciągłości dostaw tak, aby umowę można było zrealizować (z wyjątkiem sytuacji, kiedy niedostarczony Przedmiot </w:t>
      </w:r>
      <w:r>
        <w:rPr>
          <w:rFonts w:eastAsia="SimSun"/>
          <w:kern w:val="1"/>
          <w:lang w:bidi="hi-IN"/>
        </w:rPr>
        <w:t>umowy</w:t>
      </w:r>
      <w:r w:rsidRPr="0034155D">
        <w:rPr>
          <w:rFonts w:eastAsia="SimSun"/>
          <w:kern w:val="1"/>
          <w:lang w:bidi="hi-IN"/>
        </w:rPr>
        <w:t xml:space="preserve"> został wcześniej wstrzymany bądź wycofany z obrotu lub w sytuacji kiedy Wykonawca przed złożeniem zamówienia przez Zamawiającego przekazał mu pisemną informację od producenta towaru, którego dotyczy umowa o problemie z jego dostępnością). </w:t>
      </w:r>
    </w:p>
    <w:p w:rsidR="00744F7C" w:rsidRPr="0034155D" w:rsidRDefault="00744F7C" w:rsidP="00744F7C">
      <w:pPr>
        <w:widowControl w:val="0"/>
        <w:numPr>
          <w:ilvl w:val="0"/>
          <w:numId w:val="9"/>
        </w:numPr>
        <w:tabs>
          <w:tab w:val="left" w:pos="360"/>
        </w:tabs>
        <w:jc w:val="both"/>
        <w:rPr>
          <w:rFonts w:eastAsia="SimSun"/>
          <w:kern w:val="1"/>
          <w:lang w:bidi="hi-IN"/>
        </w:rPr>
      </w:pPr>
      <w:r w:rsidRPr="0034155D">
        <w:rPr>
          <w:rFonts w:eastAsia="SimSun"/>
          <w:kern w:val="1"/>
          <w:lang w:bidi="hi-IN"/>
        </w:rPr>
        <w:t xml:space="preserve">W przypadku wystąpienia problemu z dostępnością Przedmiotu </w:t>
      </w:r>
      <w:r>
        <w:rPr>
          <w:rFonts w:eastAsia="SimSun"/>
          <w:kern w:val="1"/>
          <w:lang w:bidi="hi-IN"/>
        </w:rPr>
        <w:t>umowy</w:t>
      </w:r>
      <w:r w:rsidRPr="0034155D">
        <w:rPr>
          <w:rFonts w:eastAsia="SimSun"/>
          <w:kern w:val="1"/>
          <w:lang w:bidi="hi-IN"/>
        </w:rPr>
        <w:t xml:space="preserve">, którego dotyczy umowa, Wykonawca zobowiązany jest zabezpieczyć na pisemną prośbę Zamawiającego określoną ilość takiego towaru, jeśli tylko będzie miał taką możliwość. Brak takiej możliwości ma być potwierdzony pisemnie przez producenta towaru. </w:t>
      </w:r>
    </w:p>
    <w:p w:rsidR="00744F7C" w:rsidRPr="0034155D" w:rsidRDefault="00744F7C" w:rsidP="00744F7C">
      <w:pPr>
        <w:widowControl w:val="0"/>
        <w:numPr>
          <w:ilvl w:val="0"/>
          <w:numId w:val="9"/>
        </w:numPr>
        <w:tabs>
          <w:tab w:val="left" w:pos="360"/>
        </w:tabs>
        <w:jc w:val="both"/>
        <w:rPr>
          <w:rFonts w:eastAsia="SimSun"/>
          <w:kern w:val="1"/>
          <w:lang w:bidi="hi-IN"/>
        </w:rPr>
      </w:pPr>
      <w:r w:rsidRPr="0034155D">
        <w:rPr>
          <w:rFonts w:eastAsia="SimSun"/>
          <w:kern w:val="1"/>
          <w:lang w:bidi="hi-IN"/>
        </w:rPr>
        <w:t xml:space="preserve">W przypadku przerwania ciągłości dostaw Przedmiotu </w:t>
      </w:r>
      <w:r>
        <w:rPr>
          <w:rFonts w:eastAsia="SimSun"/>
          <w:kern w:val="1"/>
          <w:lang w:bidi="hi-IN"/>
        </w:rPr>
        <w:t>umowy</w:t>
      </w:r>
      <w:r w:rsidRPr="0034155D">
        <w:rPr>
          <w:rFonts w:eastAsia="SimSun"/>
          <w:kern w:val="1"/>
          <w:lang w:bidi="hi-IN"/>
        </w:rPr>
        <w:t xml:space="preserve"> z przyczyn innych niż określone w ust. 1, Wykonawca zobowiązany jest przez cały okres trwania przerwy dostarczać za zgodą Zamawiającego jego odpowiednik, ale w cenie nie wyższej niż cena Przedmiotu </w:t>
      </w:r>
      <w:r>
        <w:rPr>
          <w:rFonts w:eastAsia="SimSun"/>
          <w:kern w:val="1"/>
          <w:lang w:bidi="hi-IN"/>
        </w:rPr>
        <w:t>umowy</w:t>
      </w:r>
      <w:r w:rsidRPr="0034155D">
        <w:rPr>
          <w:rFonts w:eastAsia="SimSun"/>
          <w:kern w:val="1"/>
          <w:lang w:bidi="hi-IN"/>
        </w:rPr>
        <w:t xml:space="preserve"> wymienionego w pakiecie/</w:t>
      </w:r>
      <w:proofErr w:type="spellStart"/>
      <w:r w:rsidRPr="0034155D">
        <w:rPr>
          <w:rFonts w:eastAsia="SimSun"/>
          <w:kern w:val="1"/>
          <w:lang w:bidi="hi-IN"/>
        </w:rPr>
        <w:t>tach</w:t>
      </w:r>
      <w:proofErr w:type="spellEnd"/>
      <w:r w:rsidRPr="0034155D">
        <w:rPr>
          <w:rFonts w:eastAsia="SimSun"/>
          <w:kern w:val="1"/>
          <w:lang w:bidi="hi-IN"/>
        </w:rPr>
        <w:t xml:space="preserve"> bez względu na koszt jego pozyskania przez Wykonawcę. W przypadku przerwania ciągłości dostaw Przedmiotu </w:t>
      </w:r>
      <w:r>
        <w:rPr>
          <w:rFonts w:eastAsia="SimSun"/>
          <w:kern w:val="1"/>
          <w:lang w:bidi="hi-IN"/>
        </w:rPr>
        <w:t>umowy</w:t>
      </w:r>
      <w:r w:rsidRPr="0034155D">
        <w:rPr>
          <w:rFonts w:eastAsia="SimSun"/>
          <w:kern w:val="1"/>
          <w:lang w:bidi="hi-IN"/>
        </w:rPr>
        <w:t xml:space="preserve"> z przyczyn innych niż określone w ust. 1 i niedostarczania za zgodą Zamawiającego jego odpowiednika, Zamawiający ma prawo przez cały okres trwania przerwy dokonywać, bez </w:t>
      </w:r>
      <w:r>
        <w:rPr>
          <w:rFonts w:eastAsia="SimSun"/>
          <w:kern w:val="1"/>
          <w:lang w:bidi="hi-IN"/>
        </w:rPr>
        <w:t xml:space="preserve">konieczności uzyskania </w:t>
      </w:r>
      <w:r w:rsidRPr="0034155D">
        <w:rPr>
          <w:rFonts w:eastAsia="SimSun"/>
          <w:kern w:val="1"/>
          <w:lang w:bidi="hi-IN"/>
        </w:rPr>
        <w:t>uprzedniej zgody sądu, zakupów interwencyjnych w/w towaru lub jego odpowiednika u podmiotów trzecich.</w:t>
      </w:r>
    </w:p>
    <w:p w:rsidR="00744F7C" w:rsidRPr="005C374B" w:rsidRDefault="00744F7C" w:rsidP="00744F7C">
      <w:pPr>
        <w:widowControl w:val="0"/>
        <w:numPr>
          <w:ilvl w:val="0"/>
          <w:numId w:val="9"/>
        </w:numPr>
        <w:tabs>
          <w:tab w:val="left" w:pos="360"/>
        </w:tabs>
        <w:jc w:val="both"/>
        <w:rPr>
          <w:rFonts w:eastAsia="SimSun"/>
          <w:kern w:val="1"/>
          <w:highlight w:val="yellow"/>
          <w:lang w:bidi="hi-IN"/>
        </w:rPr>
      </w:pPr>
      <w:r w:rsidRPr="001074F8">
        <w:rPr>
          <w:b/>
        </w:rPr>
        <w:t>Z tytułu dodatkowych kosztów związanych z zakupem interwencyjnym, o którym mowa w ust. 3, wynikających z różnicy cen, kosztów sprowadzenia towaru do Zamawiającego (przesyłka, transport) oraz konieczności podjęcia dodatkowych czynności Wykonawca zapłaci Zamawiającemu karę umowną w wysokości 200 zł za każdy zakup interwencyjny.</w:t>
      </w:r>
    </w:p>
    <w:p w:rsidR="00744F7C" w:rsidRPr="0034155D" w:rsidRDefault="00744F7C" w:rsidP="00744F7C">
      <w:pPr>
        <w:widowControl w:val="0"/>
        <w:numPr>
          <w:ilvl w:val="0"/>
          <w:numId w:val="9"/>
        </w:numPr>
        <w:tabs>
          <w:tab w:val="left" w:pos="360"/>
        </w:tabs>
        <w:jc w:val="both"/>
        <w:rPr>
          <w:rFonts w:eastAsia="SimSun"/>
          <w:kern w:val="1"/>
          <w:lang w:bidi="hi-IN"/>
        </w:rPr>
      </w:pPr>
      <w:r w:rsidRPr="0034155D">
        <w:rPr>
          <w:rFonts w:eastAsia="SimSun"/>
          <w:kern w:val="1"/>
          <w:lang w:bidi="hi-IN"/>
        </w:rPr>
        <w:t xml:space="preserve">Zamawiający zobowiązany jest powiadomić Wykonawcę o zamówieniu interwencyjnym w dniu jego złożenia (za pośrednictwem </w:t>
      </w:r>
      <w:r w:rsidRPr="005C374B">
        <w:rPr>
          <w:rFonts w:eastAsia="SimSun"/>
          <w:kern w:val="1"/>
          <w:highlight w:val="yellow"/>
          <w:lang w:bidi="hi-IN"/>
        </w:rPr>
        <w:t>faksu).</w:t>
      </w:r>
      <w:r w:rsidRPr="0034155D">
        <w:rPr>
          <w:rFonts w:eastAsia="SimSun"/>
          <w:kern w:val="1"/>
          <w:lang w:bidi="hi-IN"/>
        </w:rPr>
        <w:t xml:space="preserve"> Przekazanie powyższej informacji jest równoznaczne z wycofaniem wcześniej złożonego i niezrealizowanego zamówienia Wykonawcy.</w:t>
      </w:r>
    </w:p>
    <w:p w:rsidR="00744F7C" w:rsidRPr="0034155D" w:rsidRDefault="00744F7C" w:rsidP="00744F7C">
      <w:pPr>
        <w:widowControl w:val="0"/>
        <w:tabs>
          <w:tab w:val="left" w:pos="709"/>
        </w:tabs>
        <w:ind w:left="709" w:hanging="709"/>
        <w:jc w:val="both"/>
        <w:rPr>
          <w:rFonts w:eastAsia="SimSun"/>
          <w:kern w:val="1"/>
          <w:lang w:bidi="hi-IN"/>
        </w:rPr>
      </w:pPr>
    </w:p>
    <w:p w:rsidR="00744F7C" w:rsidRPr="007A1283"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§5</w:t>
      </w:r>
    </w:p>
    <w:p w:rsidR="00744F7C" w:rsidRPr="001074F8" w:rsidRDefault="00744F7C" w:rsidP="00744F7C">
      <w:pPr>
        <w:widowControl w:val="0"/>
        <w:ind w:left="709"/>
        <w:jc w:val="both"/>
        <w:rPr>
          <w:rFonts w:eastAsia="SimSun"/>
          <w:kern w:val="2"/>
          <w:lang w:bidi="hi-IN"/>
        </w:rPr>
      </w:pPr>
      <w:r w:rsidRPr="001074F8">
        <w:rPr>
          <w:rFonts w:eastAsia="SimSun"/>
          <w:kern w:val="2"/>
          <w:lang w:bidi="hi-IN"/>
        </w:rPr>
        <w:t>1. Zamawiający może umowę wypowiedzieć z zachowaniem 1-miesięcznego okresu wypowiedzenia w przypadku:</w:t>
      </w:r>
    </w:p>
    <w:p w:rsidR="00744F7C" w:rsidRPr="001074F8" w:rsidRDefault="00744F7C" w:rsidP="00744F7C">
      <w:pPr>
        <w:widowControl w:val="0"/>
        <w:numPr>
          <w:ilvl w:val="0"/>
          <w:numId w:val="5"/>
        </w:numPr>
        <w:jc w:val="both"/>
        <w:rPr>
          <w:rFonts w:eastAsia="SimSun"/>
          <w:kern w:val="2"/>
          <w:lang w:bidi="hi-IN"/>
        </w:rPr>
      </w:pPr>
      <w:r w:rsidRPr="001074F8">
        <w:rPr>
          <w:rFonts w:eastAsia="SimSun"/>
          <w:kern w:val="2"/>
          <w:lang w:bidi="hi-IN"/>
        </w:rPr>
        <w:t>powtarzających się z przyczyn dotyczących Wykonawcy nieterminowych dostaw asortymentu, tj. trzykrotnego naruszenia terminu dostawy przekraczającego 2 dni lub braku dostaw,</w:t>
      </w:r>
    </w:p>
    <w:p w:rsidR="00744F7C" w:rsidRPr="001074F8" w:rsidRDefault="00744F7C" w:rsidP="00744F7C">
      <w:pPr>
        <w:widowControl w:val="0"/>
        <w:numPr>
          <w:ilvl w:val="0"/>
          <w:numId w:val="5"/>
        </w:numPr>
        <w:jc w:val="both"/>
        <w:rPr>
          <w:rFonts w:eastAsia="SimSun"/>
          <w:kern w:val="2"/>
          <w:lang w:bidi="hi-IN"/>
        </w:rPr>
      </w:pPr>
      <w:r w:rsidRPr="001074F8">
        <w:rPr>
          <w:rFonts w:eastAsia="SimSun"/>
          <w:kern w:val="2"/>
          <w:lang w:bidi="hi-IN"/>
        </w:rPr>
        <w:t>co najmniej dwukrotnego dostarczenia asortymentu z wadami jakościowymi,</w:t>
      </w:r>
    </w:p>
    <w:p w:rsidR="00744F7C" w:rsidRPr="001074F8" w:rsidRDefault="00744F7C" w:rsidP="00744F7C">
      <w:pPr>
        <w:widowControl w:val="0"/>
        <w:numPr>
          <w:ilvl w:val="0"/>
          <w:numId w:val="5"/>
        </w:numPr>
        <w:jc w:val="both"/>
        <w:rPr>
          <w:rFonts w:eastAsia="SimSun"/>
          <w:kern w:val="2"/>
          <w:lang w:bidi="hi-IN"/>
        </w:rPr>
      </w:pPr>
      <w:r w:rsidRPr="001074F8">
        <w:rPr>
          <w:rFonts w:eastAsia="SimSun"/>
          <w:kern w:val="2"/>
          <w:lang w:bidi="hi-IN"/>
        </w:rPr>
        <w:t>co najmniej dwukrotnego dostarczenia asortymentu z brakami ilościowymi w stosunku do zamówienia,</w:t>
      </w:r>
    </w:p>
    <w:p w:rsidR="00744F7C" w:rsidRPr="001074F8" w:rsidRDefault="00744F7C" w:rsidP="00744F7C">
      <w:pPr>
        <w:widowControl w:val="0"/>
        <w:numPr>
          <w:ilvl w:val="0"/>
          <w:numId w:val="5"/>
        </w:numPr>
        <w:jc w:val="both"/>
        <w:rPr>
          <w:rFonts w:eastAsia="SimSun"/>
          <w:kern w:val="2"/>
          <w:lang w:bidi="hi-IN"/>
        </w:rPr>
      </w:pPr>
      <w:r w:rsidRPr="001074F8">
        <w:t>zakończenia, rozwiązania lub odstąpienia od umowy z NFZ na zakres świadczeń, w których wykorzystywane są wyroby będące przedmiotem Umowy</w:t>
      </w:r>
    </w:p>
    <w:p w:rsidR="00744F7C" w:rsidRPr="001074F8" w:rsidRDefault="00744F7C" w:rsidP="00744F7C">
      <w:pPr>
        <w:widowControl w:val="0"/>
        <w:tabs>
          <w:tab w:val="num" w:pos="720"/>
        </w:tabs>
        <w:ind w:left="709"/>
        <w:jc w:val="both"/>
        <w:rPr>
          <w:rFonts w:eastAsia="SimSun"/>
          <w:kern w:val="2"/>
          <w:lang w:bidi="hi-IN"/>
        </w:rPr>
      </w:pPr>
      <w:r w:rsidRPr="001074F8">
        <w:t xml:space="preserve">5) otwarcia likwidacji lub ogłoszenia upadłości Wykonawcy lub przewidzenia w zatwierdzonym przez sąd układzie w postępowaniu restrukturyzacyjnym prowadzonym </w:t>
      </w:r>
      <w:r w:rsidRPr="001074F8">
        <w:lastRenderedPageBreak/>
        <w:t>wobec Wykonawcy, zaspokojenia wierzycieli przez likwidację jego majątku, lub zarządzenia likwidacji majątku Wykonawcy na podstawie art. 332 ust. 1 ustawy z dnia 15 maja 2015r. Prawo restrukturyzacyjne.</w:t>
      </w:r>
      <w:r w:rsidRPr="001074F8">
        <w:rPr>
          <w:rFonts w:eastAsia="SimSun"/>
          <w:kern w:val="2"/>
          <w:lang w:bidi="hi-IN"/>
        </w:rPr>
        <w:t xml:space="preserve">     </w:t>
      </w:r>
    </w:p>
    <w:p w:rsidR="00744F7C" w:rsidRPr="00514E5C" w:rsidRDefault="00744F7C" w:rsidP="00744F7C">
      <w:pPr>
        <w:widowControl w:val="0"/>
        <w:numPr>
          <w:ilvl w:val="0"/>
          <w:numId w:val="6"/>
        </w:numPr>
        <w:tabs>
          <w:tab w:val="num" w:pos="720"/>
        </w:tabs>
        <w:ind w:left="717" w:hanging="717"/>
        <w:jc w:val="both"/>
        <w:rPr>
          <w:rFonts w:eastAsia="SimSun"/>
          <w:kern w:val="1"/>
          <w:lang w:bidi="hi-IN"/>
        </w:rPr>
      </w:pPr>
      <w:r w:rsidRPr="001074F8">
        <w:t>2.</w:t>
      </w:r>
      <w:r w:rsidRPr="001074F8">
        <w:rPr>
          <w:rFonts w:eastAsia="SimSun"/>
          <w:kern w:val="2"/>
          <w:lang w:bidi="hi-IN"/>
        </w:rPr>
        <w:t xml:space="preserve"> Uprawnienia Zamawiającego opisane w ust. 1 nie umniejszają innych uprawnień Zamawiającego wynikających z niniejszej umowy, w szczególności prawa do naliczania kar umownych.</w:t>
      </w:r>
      <w:r>
        <w:rPr>
          <w:rFonts w:eastAsia="SimSun"/>
          <w:kern w:val="1"/>
          <w:lang w:bidi="hi-IN"/>
        </w:rPr>
        <w:t xml:space="preserve">     </w:t>
      </w:r>
      <w:r w:rsidRPr="00514E5C">
        <w:rPr>
          <w:rFonts w:eastAsia="SimSun"/>
          <w:kern w:val="1"/>
          <w:lang w:bidi="hi-IN"/>
        </w:rPr>
        <w:t>W razie zaistnienia istotnej zmiany okoliczności powodującej, że wykonanie Umowy nie leży w interesie publicznym, czego nie można było przewidzieć w chwili zawarcia Umowy, Zamawiający może odstąpić od Umowy w terminie 30 (trzydziestu) dni od powzięcia wiadomości o tych okolicznościach.</w:t>
      </w:r>
    </w:p>
    <w:p w:rsidR="00744F7C"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p>
    <w:p w:rsidR="00744F7C" w:rsidRPr="00ED5778"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§6</w:t>
      </w:r>
    </w:p>
    <w:p w:rsidR="00744F7C" w:rsidRPr="0034155D" w:rsidRDefault="00744F7C" w:rsidP="00744F7C">
      <w:pPr>
        <w:pStyle w:val="Tekstpodstawowy"/>
        <w:numPr>
          <w:ilvl w:val="0"/>
          <w:numId w:val="8"/>
        </w:numPr>
        <w:tabs>
          <w:tab w:val="clear" w:pos="720"/>
          <w:tab w:val="num" w:pos="284"/>
        </w:tabs>
        <w:suppressAutoHyphens w:val="0"/>
        <w:spacing w:after="0"/>
        <w:ind w:left="284" w:hanging="284"/>
        <w:jc w:val="both"/>
        <w:rPr>
          <w:bCs/>
        </w:rPr>
      </w:pPr>
      <w:r w:rsidRPr="001074F8">
        <w:rPr>
          <w:b/>
          <w:bCs/>
          <w:i/>
        </w:rPr>
        <w:t xml:space="preserve">W razie nieterminowego wykonania dostawy towaru, zgodnie z zamówieniem szczegółowym, Wykonawca zapłaci Zamawiającemu karę umowną w  wysokości 100 zł za każdy dzień zwłoki w dostawie, </w:t>
      </w:r>
      <w:r w:rsidRPr="001074F8">
        <w:rPr>
          <w:b/>
          <w:i/>
        </w:rPr>
        <w:t>przy czym całkowita wysokość w/w kary nie przekroczy 1000 zł</w:t>
      </w:r>
      <w:r w:rsidRPr="001B3DC9">
        <w:t>.</w:t>
      </w:r>
    </w:p>
    <w:p w:rsidR="00744F7C" w:rsidRPr="006A106E" w:rsidRDefault="00744F7C" w:rsidP="00744F7C">
      <w:pPr>
        <w:pStyle w:val="Tekstpodstawowy"/>
        <w:numPr>
          <w:ilvl w:val="0"/>
          <w:numId w:val="8"/>
        </w:numPr>
        <w:tabs>
          <w:tab w:val="clear" w:pos="720"/>
          <w:tab w:val="num" w:pos="284"/>
        </w:tabs>
        <w:suppressAutoHyphens w:val="0"/>
        <w:spacing w:after="0"/>
        <w:ind w:left="284" w:hanging="284"/>
        <w:jc w:val="both"/>
        <w:rPr>
          <w:bCs/>
        </w:rPr>
      </w:pPr>
      <w:r w:rsidRPr="0034155D">
        <w:rPr>
          <w:bCs/>
        </w:rPr>
        <w:t xml:space="preserve">W przypadku </w:t>
      </w:r>
      <w:r>
        <w:rPr>
          <w:bCs/>
          <w:lang w:val="pl-PL"/>
        </w:rPr>
        <w:t xml:space="preserve">niewykonania dostawy towaru w terminie dłuższym niż 8 dni od złożenia zamówienia, </w:t>
      </w:r>
      <w:r w:rsidRPr="0034155D">
        <w:rPr>
          <w:bCs/>
        </w:rPr>
        <w:t>Zamawiający ma prawo dokonania zakupu interwencyjnego, o którym mowa w § 4</w:t>
      </w:r>
      <w:r w:rsidRPr="006B6C01">
        <w:rPr>
          <w:bCs/>
        </w:rPr>
        <w:t>a</w:t>
      </w:r>
      <w:r w:rsidRPr="0034155D">
        <w:rPr>
          <w:bCs/>
        </w:rPr>
        <w:t xml:space="preserve"> ust. 3 Umowy, na zasadach określonych w §4</w:t>
      </w:r>
      <w:r w:rsidRPr="006B6C01">
        <w:rPr>
          <w:bCs/>
        </w:rPr>
        <w:t>a</w:t>
      </w:r>
      <w:r w:rsidRPr="0034155D">
        <w:rPr>
          <w:bCs/>
        </w:rPr>
        <w:t xml:space="preserve"> ust. 4 i 5.</w:t>
      </w:r>
    </w:p>
    <w:p w:rsidR="00744F7C" w:rsidRPr="004170C5" w:rsidRDefault="00744F7C" w:rsidP="00744F7C">
      <w:pPr>
        <w:pStyle w:val="Tekstpodstawowy"/>
        <w:numPr>
          <w:ilvl w:val="0"/>
          <w:numId w:val="8"/>
        </w:numPr>
        <w:tabs>
          <w:tab w:val="clear" w:pos="720"/>
          <w:tab w:val="num" w:pos="284"/>
        </w:tabs>
        <w:suppressAutoHyphens w:val="0"/>
        <w:spacing w:after="0"/>
        <w:ind w:left="284" w:hanging="284"/>
        <w:jc w:val="both"/>
        <w:rPr>
          <w:bCs/>
        </w:rPr>
      </w:pPr>
      <w:r w:rsidRPr="005A0E4F">
        <w:rPr>
          <w:bCs/>
          <w:lang w:val="pl-PL"/>
        </w:rPr>
        <w:t>W sytuacji odstąpienia od umowy przez Zamawiające</w:t>
      </w:r>
      <w:r w:rsidRPr="00552C8E">
        <w:rPr>
          <w:bCs/>
          <w:lang w:val="pl-PL"/>
        </w:rPr>
        <w:t>go z przyczyn leżących po stronie Wykonawcy Wykonawca zapłaci Zamawiaj</w:t>
      </w:r>
      <w:r w:rsidRPr="00A97A76">
        <w:rPr>
          <w:bCs/>
          <w:lang w:val="pl-PL"/>
        </w:rPr>
        <w:t>ącemu</w:t>
      </w:r>
      <w:r w:rsidRPr="00D867A7">
        <w:rPr>
          <w:bCs/>
          <w:lang w:val="pl-PL"/>
        </w:rPr>
        <w:t xml:space="preserve"> k</w:t>
      </w:r>
      <w:r w:rsidRPr="002F2C5C">
        <w:rPr>
          <w:bCs/>
          <w:lang w:val="pl-PL"/>
        </w:rPr>
        <w:t xml:space="preserve">arę umowną w wysokości </w:t>
      </w:r>
      <w:r>
        <w:rPr>
          <w:bCs/>
          <w:lang w:val="pl-PL"/>
        </w:rPr>
        <w:t>20</w:t>
      </w:r>
      <w:r w:rsidRPr="00D64560">
        <w:rPr>
          <w:bCs/>
          <w:lang w:val="pl-PL"/>
        </w:rPr>
        <w:t xml:space="preserve"> % s</w:t>
      </w:r>
      <w:proofErr w:type="spellStart"/>
      <w:r w:rsidRPr="00775E95">
        <w:rPr>
          <w:rFonts w:eastAsia="SimSun"/>
          <w:kern w:val="1"/>
          <w:lang w:bidi="hi-IN"/>
        </w:rPr>
        <w:t>zacowane</w:t>
      </w:r>
      <w:r w:rsidRPr="00BE393A">
        <w:rPr>
          <w:rFonts w:eastAsia="SimSun"/>
          <w:kern w:val="1"/>
          <w:lang w:val="pl-PL" w:bidi="hi-IN"/>
        </w:rPr>
        <w:t>go</w:t>
      </w:r>
      <w:proofErr w:type="spellEnd"/>
      <w:r w:rsidRPr="00BE393A">
        <w:rPr>
          <w:rFonts w:eastAsia="SimSun"/>
          <w:kern w:val="1"/>
          <w:lang w:bidi="hi-IN"/>
        </w:rPr>
        <w:t xml:space="preserve"> całkowite</w:t>
      </w:r>
      <w:r w:rsidRPr="00BE393A">
        <w:rPr>
          <w:rFonts w:eastAsia="SimSun"/>
          <w:kern w:val="1"/>
          <w:lang w:val="pl-PL" w:bidi="hi-IN"/>
        </w:rPr>
        <w:t>go</w:t>
      </w:r>
      <w:r w:rsidRPr="00BE393A">
        <w:rPr>
          <w:rFonts w:eastAsia="SimSun"/>
          <w:kern w:val="1"/>
          <w:lang w:bidi="hi-IN"/>
        </w:rPr>
        <w:t xml:space="preserve"> wynagrodzeni</w:t>
      </w:r>
      <w:r w:rsidRPr="00BE393A">
        <w:rPr>
          <w:rFonts w:eastAsia="SimSun"/>
          <w:kern w:val="1"/>
          <w:lang w:val="pl-PL" w:bidi="hi-IN"/>
        </w:rPr>
        <w:t>a</w:t>
      </w:r>
      <w:r w:rsidRPr="00BE393A">
        <w:rPr>
          <w:rFonts w:eastAsia="SimSun"/>
          <w:kern w:val="1"/>
          <w:lang w:bidi="hi-IN"/>
        </w:rPr>
        <w:t xml:space="preserve"> </w:t>
      </w:r>
      <w:r w:rsidRPr="00BE393A">
        <w:rPr>
          <w:rFonts w:eastAsia="SimSun"/>
          <w:kern w:val="1"/>
          <w:lang w:val="pl-PL" w:bidi="hi-IN"/>
        </w:rPr>
        <w:t xml:space="preserve">brutto </w:t>
      </w:r>
      <w:r w:rsidRPr="00BE393A">
        <w:rPr>
          <w:rFonts w:eastAsia="SimSun"/>
          <w:kern w:val="1"/>
          <w:lang w:bidi="hi-IN"/>
        </w:rPr>
        <w:t xml:space="preserve">Wykonawcy za Przedmiot umowy </w:t>
      </w:r>
      <w:r w:rsidRPr="00334170">
        <w:rPr>
          <w:rFonts w:eastAsia="SimSun"/>
          <w:kern w:val="1"/>
          <w:lang w:val="pl-PL" w:bidi="hi-IN"/>
        </w:rPr>
        <w:t xml:space="preserve">wskazanego w par. 3 ust. 1 umowy. </w:t>
      </w:r>
    </w:p>
    <w:p w:rsidR="00744F7C" w:rsidRDefault="00744F7C" w:rsidP="00744F7C">
      <w:pPr>
        <w:pStyle w:val="Tekstpodstawowy"/>
        <w:numPr>
          <w:ilvl w:val="0"/>
          <w:numId w:val="8"/>
        </w:numPr>
        <w:tabs>
          <w:tab w:val="clear" w:pos="720"/>
          <w:tab w:val="num" w:pos="284"/>
        </w:tabs>
        <w:suppressAutoHyphens w:val="0"/>
        <w:spacing w:after="0"/>
        <w:ind w:left="284" w:hanging="284"/>
        <w:jc w:val="both"/>
        <w:rPr>
          <w:bCs/>
        </w:rPr>
      </w:pPr>
      <w:r w:rsidRPr="006B6C01">
        <w:rPr>
          <w:bCs/>
        </w:rPr>
        <w:t xml:space="preserve">Wykonawca zapłaci przewidziane niniejszą umową kary umowne w terminie 7 dni od dnia otrzymania od Zamawiającego wezwania do ich zapłaty, co nie pozbawia Zamawiającego prawa do ich potrącenia względem wierzytelności przysługujących Wykonawcy. </w:t>
      </w:r>
    </w:p>
    <w:p w:rsidR="00744F7C" w:rsidRDefault="00744F7C" w:rsidP="00744F7C">
      <w:pPr>
        <w:pStyle w:val="Tekstpodstawowy"/>
        <w:numPr>
          <w:ilvl w:val="0"/>
          <w:numId w:val="8"/>
        </w:numPr>
        <w:tabs>
          <w:tab w:val="clear" w:pos="720"/>
          <w:tab w:val="num" w:pos="284"/>
        </w:tabs>
        <w:suppressAutoHyphens w:val="0"/>
        <w:spacing w:after="0"/>
        <w:ind w:left="284" w:hanging="284"/>
        <w:jc w:val="both"/>
        <w:rPr>
          <w:bCs/>
        </w:rPr>
      </w:pPr>
      <w:r w:rsidRPr="006B6C01">
        <w:rPr>
          <w:bCs/>
        </w:rPr>
        <w:t>Zamawiający jest uprawniony do dochodzenia odszkodowania przenoszącego wysokość zastrzeżonej kary umownej</w:t>
      </w:r>
      <w:r>
        <w:rPr>
          <w:bCs/>
          <w:lang w:val="pl-PL"/>
        </w:rPr>
        <w:t xml:space="preserve"> na zasadach ogólnych w każdym przypadku gdy</w:t>
      </w:r>
      <w:r w:rsidRPr="006B6C01">
        <w:rPr>
          <w:bCs/>
        </w:rPr>
        <w:t xml:space="preserve"> wysokość wyrządzonej szkody przekroczy wysokość zastrzeżonej kary umownej.</w:t>
      </w:r>
    </w:p>
    <w:p w:rsidR="00744F7C" w:rsidRPr="0034155D" w:rsidRDefault="00744F7C" w:rsidP="00744F7C">
      <w:pPr>
        <w:widowControl w:val="0"/>
        <w:ind w:left="705"/>
        <w:jc w:val="both"/>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§7</w:t>
      </w:r>
    </w:p>
    <w:p w:rsidR="00744F7C" w:rsidRDefault="00744F7C" w:rsidP="00744F7C">
      <w:pPr>
        <w:widowControl w:val="0"/>
        <w:numPr>
          <w:ilvl w:val="0"/>
          <w:numId w:val="2"/>
        </w:numPr>
        <w:tabs>
          <w:tab w:val="clear" w:pos="0"/>
          <w:tab w:val="num" w:pos="5039"/>
        </w:tabs>
        <w:ind w:left="284" w:hanging="284"/>
        <w:jc w:val="both"/>
        <w:rPr>
          <w:rFonts w:eastAsia="SimSun"/>
          <w:kern w:val="1"/>
          <w:lang w:bidi="hi-IN"/>
        </w:rPr>
      </w:pPr>
      <w:r>
        <w:t xml:space="preserve">1. Zakazuje się istotnych zmian postanowień zawartej Umowy w stosunku do treści oferty, na     podstawie której dokonano wyboru Wykonawcy, z zastrzeżeniem ust. 2. </w:t>
      </w:r>
    </w:p>
    <w:p w:rsidR="00744F7C" w:rsidRPr="00625A62" w:rsidRDefault="00744F7C" w:rsidP="00744F7C">
      <w:pPr>
        <w:widowControl w:val="0"/>
        <w:numPr>
          <w:ilvl w:val="0"/>
          <w:numId w:val="2"/>
        </w:numPr>
        <w:tabs>
          <w:tab w:val="clear" w:pos="0"/>
          <w:tab w:val="num" w:pos="5039"/>
        </w:tabs>
        <w:ind w:left="284" w:hanging="284"/>
        <w:jc w:val="both"/>
        <w:rPr>
          <w:rFonts w:eastAsia="SimSun"/>
          <w:kern w:val="1"/>
          <w:lang w:bidi="hi-IN"/>
        </w:rPr>
      </w:pPr>
      <w:r>
        <w:rPr>
          <w:rFonts w:eastAsia="SimSun"/>
          <w:kern w:val="1"/>
          <w:lang w:bidi="hi-IN"/>
        </w:rPr>
        <w:t xml:space="preserve">2. </w:t>
      </w:r>
      <w:r>
        <w:t xml:space="preserve">Zmiana postanowień Umowy w stosunku do treści oferty Wykonawcy, jest możliwa poprzez: </w:t>
      </w:r>
    </w:p>
    <w:p w:rsidR="00744F7C" w:rsidRPr="00625A62" w:rsidRDefault="00744F7C" w:rsidP="00744F7C">
      <w:pPr>
        <w:widowControl w:val="0"/>
        <w:numPr>
          <w:ilvl w:val="0"/>
          <w:numId w:val="2"/>
        </w:numPr>
        <w:tabs>
          <w:tab w:val="clear" w:pos="0"/>
          <w:tab w:val="num" w:pos="5039"/>
        </w:tabs>
        <w:ind w:left="426" w:hanging="284"/>
        <w:jc w:val="both"/>
        <w:rPr>
          <w:rFonts w:eastAsia="SimSun"/>
          <w:kern w:val="1"/>
          <w:lang w:bidi="hi-IN"/>
        </w:rPr>
      </w:pPr>
      <w:r>
        <w:t xml:space="preserve">1) zmianę terminu realizacji dostawy o okres odpowiadający wstrzymaniu lub opóźnieniu tego terminu w przypadku: </w:t>
      </w:r>
    </w:p>
    <w:p w:rsidR="00744F7C" w:rsidRPr="00625A62" w:rsidRDefault="00744F7C" w:rsidP="00744F7C">
      <w:pPr>
        <w:widowControl w:val="0"/>
        <w:numPr>
          <w:ilvl w:val="0"/>
          <w:numId w:val="2"/>
        </w:numPr>
        <w:tabs>
          <w:tab w:val="clear" w:pos="0"/>
          <w:tab w:val="num" w:pos="5039"/>
        </w:tabs>
        <w:ind w:left="851" w:hanging="284"/>
        <w:jc w:val="both"/>
        <w:rPr>
          <w:rFonts w:eastAsia="SimSun"/>
          <w:kern w:val="1"/>
          <w:lang w:bidi="hi-IN"/>
        </w:rPr>
      </w:pPr>
      <w:r>
        <w:t xml:space="preserve">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które to okoliczności nie są konsekwencją winy którejkolwiek ze Stron, </w:t>
      </w:r>
    </w:p>
    <w:p w:rsidR="00744F7C" w:rsidRPr="00625A62" w:rsidRDefault="00744F7C" w:rsidP="00744F7C">
      <w:pPr>
        <w:widowControl w:val="0"/>
        <w:numPr>
          <w:ilvl w:val="0"/>
          <w:numId w:val="2"/>
        </w:numPr>
        <w:tabs>
          <w:tab w:val="clear" w:pos="0"/>
          <w:tab w:val="num" w:pos="5039"/>
        </w:tabs>
        <w:ind w:left="851" w:hanging="284"/>
        <w:jc w:val="both"/>
        <w:rPr>
          <w:rFonts w:eastAsia="SimSun"/>
          <w:kern w:val="1"/>
          <w:lang w:bidi="hi-IN"/>
        </w:rPr>
      </w:pPr>
      <w:r>
        <w:t xml:space="preserve">b) wystąpienia okoliczności leżących wyłącznie po stronie Zamawiającego, w szczególności wstrzymanie dostawy, </w:t>
      </w:r>
    </w:p>
    <w:p w:rsidR="00744F7C" w:rsidRPr="00625A62" w:rsidRDefault="00744F7C" w:rsidP="00744F7C">
      <w:pPr>
        <w:widowControl w:val="0"/>
        <w:numPr>
          <w:ilvl w:val="0"/>
          <w:numId w:val="2"/>
        </w:numPr>
        <w:tabs>
          <w:tab w:val="clear" w:pos="0"/>
          <w:tab w:val="num" w:pos="5039"/>
        </w:tabs>
        <w:ind w:left="426" w:hanging="284"/>
        <w:jc w:val="both"/>
        <w:rPr>
          <w:rFonts w:eastAsia="SimSun"/>
          <w:kern w:val="1"/>
          <w:lang w:bidi="hi-IN"/>
        </w:rPr>
      </w:pPr>
      <w:r>
        <w:t xml:space="preserve">2) zmianę sposobu wykonania dostawy lub obniżenie cen jednostkowych lub wynagrodzenia Wykonawcy w przypadku: </w:t>
      </w:r>
    </w:p>
    <w:p w:rsidR="00744F7C" w:rsidRPr="00625A62" w:rsidRDefault="00744F7C" w:rsidP="00744F7C">
      <w:pPr>
        <w:widowControl w:val="0"/>
        <w:numPr>
          <w:ilvl w:val="0"/>
          <w:numId w:val="2"/>
        </w:numPr>
        <w:tabs>
          <w:tab w:val="clear" w:pos="0"/>
          <w:tab w:val="num" w:pos="5039"/>
        </w:tabs>
        <w:ind w:left="851" w:hanging="284"/>
        <w:jc w:val="both"/>
        <w:rPr>
          <w:rFonts w:eastAsia="SimSun"/>
          <w:kern w:val="1"/>
          <w:lang w:bidi="hi-IN"/>
        </w:rPr>
      </w:pPr>
      <w:r>
        <w:t xml:space="preserve">a) gdy ulegnie zmianie stan prawny, w zakresie dotyczącym realizowanej Umowy, który spowoduje konieczność zmiany sposobu wykonania przedmiotu Umowy przez Wykonawcę, </w:t>
      </w:r>
    </w:p>
    <w:p w:rsidR="00744F7C" w:rsidRPr="00625A62" w:rsidRDefault="00744F7C" w:rsidP="00744F7C">
      <w:pPr>
        <w:widowControl w:val="0"/>
        <w:numPr>
          <w:ilvl w:val="0"/>
          <w:numId w:val="2"/>
        </w:numPr>
        <w:tabs>
          <w:tab w:val="clear" w:pos="0"/>
          <w:tab w:val="num" w:pos="5039"/>
        </w:tabs>
        <w:ind w:left="851" w:hanging="425"/>
        <w:jc w:val="both"/>
        <w:rPr>
          <w:rFonts w:eastAsia="SimSun"/>
          <w:kern w:val="1"/>
          <w:lang w:bidi="hi-IN"/>
        </w:rPr>
      </w:pPr>
      <w:r>
        <w:t xml:space="preserve">b) zmiany wielkości opakowania przy zachowaniu lub obniżeniu ceny jednostkowej – z zachowaniem zasady proporcjonalności w stosunku do ceny jednostkowej za towar, o ile zamiana taka nie będzie skutkować zwiększeniem należnej Wykonawcy ceny za </w:t>
      </w:r>
      <w:r>
        <w:lastRenderedPageBreak/>
        <w:t xml:space="preserve">dostarczenie tego towaru w stosunku do jego ilości i ceny określonych w wyciągu z oferty Wykonawcy, stanowiącej załącznik nr ….. do Umowy, </w:t>
      </w:r>
    </w:p>
    <w:p w:rsidR="00744F7C" w:rsidRPr="00625A62" w:rsidRDefault="00744F7C" w:rsidP="00744F7C">
      <w:pPr>
        <w:widowControl w:val="0"/>
        <w:numPr>
          <w:ilvl w:val="0"/>
          <w:numId w:val="2"/>
        </w:numPr>
        <w:tabs>
          <w:tab w:val="clear" w:pos="0"/>
          <w:tab w:val="num" w:pos="5039"/>
        </w:tabs>
        <w:ind w:left="567" w:hanging="425"/>
        <w:jc w:val="both"/>
        <w:rPr>
          <w:rFonts w:eastAsia="SimSun"/>
          <w:kern w:val="1"/>
          <w:lang w:bidi="hi-IN"/>
        </w:rPr>
      </w:pPr>
      <w:r>
        <w:t xml:space="preserve">3)   zmianę ceny jednostkowej towaru w przypadku ustawowej zmiany stawki podatku VAT, w ten sposób, że cena jednostkowa netto, a w konsekwencji wynagrodzenie netto pozostaną bez zmian, a zmianie ulegnie tylko wysokość podatku VAT  oraz odpowiednio cena jednostkowa brutto i wynagrodzenie brutto, </w:t>
      </w:r>
    </w:p>
    <w:p w:rsidR="00744F7C" w:rsidRDefault="00744F7C" w:rsidP="00744F7C">
      <w:pPr>
        <w:widowControl w:val="0"/>
        <w:numPr>
          <w:ilvl w:val="0"/>
          <w:numId w:val="12"/>
        </w:numPr>
        <w:jc w:val="both"/>
        <w:rPr>
          <w:rFonts w:eastAsia="SimSun"/>
          <w:kern w:val="1"/>
          <w:lang w:bidi="hi-IN"/>
        </w:rPr>
      </w:pPr>
      <w:r>
        <w:rPr>
          <w:rFonts w:eastAsia="SimSun"/>
          <w:kern w:val="1"/>
          <w:lang w:bidi="hi-IN"/>
        </w:rPr>
        <w:t xml:space="preserve">Możliwa jest także zmiana Umowy na podstawie i przy spełnieniu warunków określonych w art. 144 ustawy Prawo zamówień publicznych.  </w:t>
      </w:r>
    </w:p>
    <w:p w:rsidR="00744F7C" w:rsidRDefault="00744F7C" w:rsidP="00744F7C">
      <w:pPr>
        <w:widowControl w:val="0"/>
        <w:numPr>
          <w:ilvl w:val="0"/>
          <w:numId w:val="12"/>
        </w:numPr>
        <w:jc w:val="both"/>
        <w:rPr>
          <w:rFonts w:eastAsia="SimSun"/>
          <w:kern w:val="1"/>
          <w:lang w:bidi="hi-IN"/>
        </w:rPr>
      </w:pPr>
      <w:r>
        <w:rPr>
          <w:rFonts w:eastAsia="SimSun"/>
          <w:kern w:val="1"/>
          <w:lang w:bidi="hi-IN"/>
        </w:rPr>
        <w:t xml:space="preserve">Wszelkie zmiany niniejszej Umowy wymagają formy pisemnej pod rygorem nieważności. </w:t>
      </w:r>
    </w:p>
    <w:p w:rsidR="00744F7C" w:rsidRPr="005A4C4C" w:rsidRDefault="00744F7C" w:rsidP="00744F7C">
      <w:pPr>
        <w:widowControl w:val="0"/>
        <w:numPr>
          <w:ilvl w:val="0"/>
          <w:numId w:val="12"/>
        </w:numPr>
        <w:jc w:val="both"/>
        <w:rPr>
          <w:rFonts w:eastAsia="SimSun"/>
          <w:kern w:val="1"/>
          <w:lang w:bidi="hi-IN"/>
        </w:rPr>
      </w:pPr>
      <w:r w:rsidRPr="005A4C4C">
        <w:rPr>
          <w:rFonts w:eastAsia="SimSun"/>
          <w:kern w:val="1"/>
          <w:lang w:bidi="hi-IN"/>
        </w:rPr>
        <w:t xml:space="preserve">Strony dopuszczają możliwość zmiany umowy w zakresie dotyczącym </w:t>
      </w:r>
      <w:r w:rsidRPr="005A4C4C">
        <w:t>zmiany klasy wyrobu medycznego  w przypadku, gdy producent wyrobu medycznego, w związku z wejściem w życie rozporządzenia Parlamentu Europejskiego i Rady (UE)  2017/745 z dnia 5 kwietnia 2017 r.  w sprawie wyrobów medycznych, zmiany dyrektywy  2001/83/WE rozporządzenia (WE) nr 178/2002 i rozporządzenia (WE) nr 1223/2009 oraz uchylenia dyrektyw Rady 90/385/EWG i 93/42/EWG, dokona zmiany klasy tego wyrobu medycznego”</w:t>
      </w:r>
    </w:p>
    <w:p w:rsidR="00744F7C" w:rsidRPr="005A4C4C" w:rsidRDefault="00744F7C" w:rsidP="00744F7C">
      <w:pPr>
        <w:widowControl w:val="0"/>
        <w:ind w:left="360"/>
        <w:jc w:val="both"/>
        <w:rPr>
          <w:rFonts w:eastAsia="SimSun"/>
          <w:kern w:val="1"/>
          <w:lang w:bidi="hi-IN"/>
        </w:rPr>
      </w:pPr>
    </w:p>
    <w:p w:rsidR="00744F7C"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w:t>
      </w:r>
      <w:r>
        <w:rPr>
          <w:rFonts w:eastAsia="SimSun"/>
          <w:kern w:val="1"/>
          <w:lang w:bidi="hi-IN"/>
        </w:rPr>
        <w:t>8</w:t>
      </w:r>
    </w:p>
    <w:p w:rsidR="00744F7C" w:rsidRPr="0034155D" w:rsidRDefault="00744F7C" w:rsidP="00744F7C">
      <w:pPr>
        <w:widowControl w:val="0"/>
        <w:numPr>
          <w:ilvl w:val="0"/>
          <w:numId w:val="7"/>
        </w:numPr>
        <w:tabs>
          <w:tab w:val="left" w:pos="360"/>
        </w:tabs>
        <w:jc w:val="both"/>
        <w:rPr>
          <w:rFonts w:eastAsia="SimSun"/>
          <w:kern w:val="1"/>
          <w:lang w:bidi="hi-IN"/>
        </w:rPr>
      </w:pPr>
      <w:r w:rsidRPr="0034155D">
        <w:rPr>
          <w:rFonts w:eastAsia="SimSun"/>
          <w:kern w:val="1"/>
          <w:lang w:bidi="hi-IN"/>
        </w:rPr>
        <w:t xml:space="preserve">Umowa zostaje zawarta </w:t>
      </w:r>
      <w:r>
        <w:rPr>
          <w:rFonts w:eastAsia="SimSun"/>
          <w:kern w:val="1"/>
          <w:lang w:bidi="hi-IN"/>
        </w:rPr>
        <w:t xml:space="preserve">na okres 12 miesięcy </w:t>
      </w:r>
      <w:r w:rsidRPr="0034155D">
        <w:rPr>
          <w:rFonts w:eastAsia="SimSun"/>
          <w:kern w:val="1"/>
          <w:lang w:bidi="hi-IN"/>
        </w:rPr>
        <w:t xml:space="preserve">od dnia jej zawarcia tj. na okres od dnia  ………... .do dnia </w:t>
      </w:r>
      <w:r>
        <w:rPr>
          <w:rFonts w:eastAsia="SimSun"/>
          <w:kern w:val="1"/>
          <w:lang w:bidi="hi-IN"/>
        </w:rPr>
        <w:t>......... r.</w:t>
      </w:r>
      <w:r w:rsidRPr="0034155D">
        <w:rPr>
          <w:rFonts w:eastAsia="SimSun"/>
          <w:kern w:val="1"/>
          <w:lang w:bidi="hi-IN"/>
        </w:rPr>
        <w:t xml:space="preserve"> jednakże nie dłużej niż do dnia wyczerpania maksymalnej kwoty zobowiązania, o której mowa w </w:t>
      </w:r>
      <w:r>
        <w:rPr>
          <w:rFonts w:eastAsia="SimSun"/>
          <w:kern w:val="1"/>
          <w:lang w:bidi="hi-IN"/>
        </w:rPr>
        <w:t>par</w:t>
      </w:r>
      <w:r w:rsidRPr="0034155D">
        <w:rPr>
          <w:rFonts w:eastAsia="SimSun"/>
          <w:kern w:val="1"/>
          <w:lang w:bidi="hi-IN"/>
        </w:rPr>
        <w:t>. 3 ust. 1 Umowy.</w:t>
      </w:r>
    </w:p>
    <w:p w:rsidR="00744F7C" w:rsidRPr="00E17575" w:rsidRDefault="00744F7C" w:rsidP="00744F7C">
      <w:pPr>
        <w:widowControl w:val="0"/>
        <w:numPr>
          <w:ilvl w:val="0"/>
          <w:numId w:val="7"/>
        </w:numPr>
        <w:tabs>
          <w:tab w:val="left" w:pos="360"/>
        </w:tabs>
        <w:jc w:val="both"/>
        <w:rPr>
          <w:rFonts w:eastAsia="SimSun"/>
          <w:kern w:val="1"/>
          <w:lang w:bidi="hi-IN"/>
        </w:rPr>
      </w:pPr>
      <w:r w:rsidRPr="0034155D">
        <w:rPr>
          <w:rFonts w:eastAsia="SimSun"/>
          <w:kern w:val="1"/>
          <w:lang w:bidi="hi-IN"/>
        </w:rPr>
        <w:t xml:space="preserve">SIWZ oraz oferta Wykonawcy  jest  integralną częścią umowy. </w:t>
      </w:r>
      <w:r w:rsidRPr="0034155D">
        <w:rPr>
          <w:rFonts w:eastAsia="SimSun"/>
          <w:bCs/>
          <w:kern w:val="1"/>
          <w:lang w:bidi="hi-IN"/>
        </w:rPr>
        <w:t>W przypadku rozbieżności pomiędzy dokumentami pierwszeństwo mają zapisy niniejszej Umowy, następnie SIWZ i jego załączników i w ostatniej kolejności oferty Wykonawcy.</w:t>
      </w:r>
    </w:p>
    <w:p w:rsidR="00744F7C"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p>
    <w:p w:rsidR="00744F7C" w:rsidRPr="0034155D" w:rsidRDefault="00744F7C" w:rsidP="00744F7C">
      <w:pPr>
        <w:widowControl w:val="0"/>
        <w:numPr>
          <w:ilvl w:val="0"/>
          <w:numId w:val="2"/>
        </w:numPr>
        <w:tabs>
          <w:tab w:val="clear" w:pos="0"/>
          <w:tab w:val="num" w:pos="5039"/>
          <w:tab w:val="left" w:pos="5387"/>
        </w:tabs>
        <w:ind w:left="0" w:firstLine="0"/>
        <w:jc w:val="center"/>
        <w:rPr>
          <w:rFonts w:eastAsia="SimSun"/>
          <w:kern w:val="1"/>
          <w:lang w:bidi="hi-IN"/>
        </w:rPr>
      </w:pPr>
      <w:r w:rsidRPr="0034155D">
        <w:rPr>
          <w:rFonts w:eastAsia="SimSun"/>
          <w:kern w:val="1"/>
          <w:lang w:bidi="hi-IN"/>
        </w:rPr>
        <w:t>§</w:t>
      </w:r>
      <w:r>
        <w:rPr>
          <w:rFonts w:eastAsia="SimSun"/>
          <w:kern w:val="1"/>
          <w:lang w:bidi="hi-IN"/>
        </w:rPr>
        <w:t>9</w:t>
      </w:r>
    </w:p>
    <w:p w:rsidR="00744F7C" w:rsidRDefault="00744F7C" w:rsidP="00744F7C">
      <w:pPr>
        <w:widowControl w:val="0"/>
        <w:numPr>
          <w:ilvl w:val="0"/>
          <w:numId w:val="11"/>
        </w:numPr>
        <w:jc w:val="both"/>
        <w:rPr>
          <w:rFonts w:eastAsia="SimSun"/>
          <w:kern w:val="1"/>
          <w:lang w:bidi="hi-IN"/>
        </w:rPr>
      </w:pPr>
      <w:r w:rsidRPr="00DD435C">
        <w:rPr>
          <w:rFonts w:eastAsia="SimSun"/>
          <w:kern w:val="1"/>
          <w:lang w:bidi="hi-IN"/>
        </w:rPr>
        <w:t>W sprawach nieuregulowanych umową zastosowanie znajdują przepisy Kodeksu cywilnego i innych obowiązujących przepisów.</w:t>
      </w:r>
    </w:p>
    <w:p w:rsidR="00744F7C" w:rsidRPr="00DD435C" w:rsidRDefault="00744F7C" w:rsidP="00744F7C">
      <w:pPr>
        <w:pStyle w:val="Teksttreci0"/>
        <w:numPr>
          <w:ilvl w:val="0"/>
          <w:numId w:val="11"/>
        </w:numPr>
        <w:shd w:val="clear" w:color="auto" w:fill="auto"/>
        <w:spacing w:line="240" w:lineRule="auto"/>
        <w:jc w:val="both"/>
        <w:rPr>
          <w:rFonts w:ascii="Times New Roman" w:eastAsia="SimSun" w:hAnsi="Times New Roman" w:cs="Times New Roman"/>
          <w:kern w:val="1"/>
          <w:sz w:val="24"/>
          <w:szCs w:val="24"/>
          <w:lang w:bidi="hi-IN"/>
        </w:rPr>
      </w:pPr>
      <w:r w:rsidRPr="00DD435C">
        <w:rPr>
          <w:rFonts w:ascii="Times New Roman" w:hAnsi="Times New Roman" w:cs="Times New Roman"/>
          <w:color w:val="000000"/>
          <w:sz w:val="24"/>
          <w:szCs w:val="24"/>
          <w:lang w:bidi="pl-PL"/>
        </w:rPr>
        <w:t xml:space="preserve">Ewentualne spory mogące wyniknąć w trakcie realizacji </w:t>
      </w:r>
      <w:r>
        <w:rPr>
          <w:rFonts w:ascii="Times New Roman" w:hAnsi="Times New Roman" w:cs="Times New Roman"/>
          <w:color w:val="000000"/>
          <w:sz w:val="24"/>
          <w:szCs w:val="24"/>
          <w:lang w:bidi="pl-PL"/>
        </w:rPr>
        <w:t xml:space="preserve">lub w związku  z </w:t>
      </w:r>
      <w:r w:rsidRPr="00DD435C">
        <w:rPr>
          <w:rFonts w:ascii="Times New Roman" w:hAnsi="Times New Roman" w:cs="Times New Roman"/>
          <w:color w:val="000000"/>
          <w:sz w:val="24"/>
          <w:szCs w:val="24"/>
          <w:lang w:bidi="pl-PL"/>
        </w:rPr>
        <w:t>niniejsz</w:t>
      </w:r>
      <w:r>
        <w:rPr>
          <w:rFonts w:ascii="Times New Roman" w:hAnsi="Times New Roman" w:cs="Times New Roman"/>
          <w:color w:val="000000"/>
          <w:sz w:val="24"/>
          <w:szCs w:val="24"/>
          <w:lang w:bidi="pl-PL"/>
        </w:rPr>
        <w:t>ą</w:t>
      </w:r>
      <w:r w:rsidRPr="00DD435C">
        <w:rPr>
          <w:rFonts w:ascii="Times New Roman" w:hAnsi="Times New Roman" w:cs="Times New Roman"/>
          <w:color w:val="000000"/>
          <w:sz w:val="24"/>
          <w:szCs w:val="24"/>
          <w:lang w:bidi="pl-PL"/>
        </w:rPr>
        <w:t xml:space="preserve"> umow</w:t>
      </w:r>
      <w:r>
        <w:rPr>
          <w:rFonts w:ascii="Times New Roman" w:hAnsi="Times New Roman" w:cs="Times New Roman"/>
          <w:color w:val="000000"/>
          <w:sz w:val="24"/>
          <w:szCs w:val="24"/>
          <w:lang w:bidi="pl-PL"/>
        </w:rPr>
        <w:t>ą</w:t>
      </w:r>
      <w:r w:rsidRPr="00DD435C">
        <w:rPr>
          <w:rFonts w:ascii="Times New Roman" w:hAnsi="Times New Roman" w:cs="Times New Roman"/>
          <w:color w:val="000000"/>
          <w:sz w:val="24"/>
          <w:szCs w:val="24"/>
          <w:lang w:bidi="pl-PL"/>
        </w:rPr>
        <w:t xml:space="preserve"> podlegają rozstrzygnięciu </w:t>
      </w:r>
      <w:r>
        <w:rPr>
          <w:rFonts w:ascii="Times New Roman" w:hAnsi="Times New Roman" w:cs="Times New Roman"/>
          <w:color w:val="000000"/>
          <w:sz w:val="24"/>
          <w:szCs w:val="24"/>
          <w:lang w:bidi="pl-PL"/>
        </w:rPr>
        <w:t xml:space="preserve">sądów powszechnych właściwych według siedziby Zamawiającego. </w:t>
      </w:r>
      <w:r w:rsidRPr="00DD435C">
        <w:rPr>
          <w:rFonts w:ascii="Times New Roman" w:hAnsi="Times New Roman" w:cs="Times New Roman"/>
          <w:color w:val="000000"/>
          <w:sz w:val="24"/>
          <w:szCs w:val="24"/>
          <w:lang w:bidi="pl-PL"/>
        </w:rPr>
        <w:t>.</w:t>
      </w:r>
    </w:p>
    <w:p w:rsidR="00744F7C" w:rsidRPr="00DD435C" w:rsidRDefault="00744F7C" w:rsidP="00744F7C">
      <w:pPr>
        <w:widowControl w:val="0"/>
        <w:numPr>
          <w:ilvl w:val="0"/>
          <w:numId w:val="11"/>
        </w:numPr>
        <w:jc w:val="both"/>
        <w:rPr>
          <w:rFonts w:eastAsia="SimSun"/>
          <w:kern w:val="1"/>
          <w:lang w:bidi="hi-IN"/>
        </w:rPr>
      </w:pPr>
      <w:r w:rsidRPr="00DD435C">
        <w:rPr>
          <w:rFonts w:eastAsia="SimSun"/>
          <w:kern w:val="1"/>
          <w:lang w:bidi="hi-IN"/>
        </w:rPr>
        <w:t xml:space="preserve">Umowę sporządzono w dwóch jednobrzmiących egzemplarzach, po jednym dla każdej ze Stron. </w:t>
      </w:r>
    </w:p>
    <w:p w:rsidR="00744F7C" w:rsidRPr="00DD435C" w:rsidRDefault="00744F7C" w:rsidP="00744F7C">
      <w:pPr>
        <w:widowControl w:val="0"/>
        <w:jc w:val="both"/>
        <w:rPr>
          <w:rFonts w:eastAsia="SimSun"/>
          <w:kern w:val="1"/>
          <w:lang w:bidi="hi-IN"/>
        </w:rPr>
      </w:pPr>
    </w:p>
    <w:p w:rsidR="00744F7C" w:rsidRPr="0034155D" w:rsidRDefault="00744F7C" w:rsidP="00744F7C">
      <w:pPr>
        <w:widowControl w:val="0"/>
        <w:jc w:val="both"/>
        <w:rPr>
          <w:rFonts w:eastAsia="SimSun"/>
          <w:kern w:val="1"/>
          <w:lang w:bidi="hi-IN"/>
        </w:rPr>
      </w:pPr>
    </w:p>
    <w:p w:rsidR="00744F7C" w:rsidRDefault="00744F7C" w:rsidP="00744F7C">
      <w:pPr>
        <w:widowControl w:val="0"/>
        <w:tabs>
          <w:tab w:val="center" w:pos="3133"/>
          <w:tab w:val="center" w:pos="6983"/>
        </w:tabs>
        <w:jc w:val="both"/>
        <w:rPr>
          <w:rFonts w:eastAsia="SimSun"/>
          <w:b/>
          <w:kern w:val="1"/>
          <w:lang w:bidi="hi-IN"/>
        </w:rPr>
      </w:pPr>
      <w:r w:rsidRPr="0034155D">
        <w:rPr>
          <w:rFonts w:eastAsia="SimSun"/>
          <w:b/>
          <w:kern w:val="1"/>
          <w:lang w:bidi="hi-IN"/>
        </w:rPr>
        <w:tab/>
        <w:t>Wykonawca</w:t>
      </w:r>
      <w:r w:rsidRPr="0034155D">
        <w:rPr>
          <w:rFonts w:eastAsia="SimSun"/>
          <w:b/>
          <w:kern w:val="1"/>
          <w:lang w:bidi="hi-IN"/>
        </w:rPr>
        <w:tab/>
        <w:t>Zamawiający</w:t>
      </w:r>
    </w:p>
    <w:p w:rsidR="00744F7C" w:rsidRPr="0034155D" w:rsidRDefault="00744F7C" w:rsidP="00744F7C">
      <w:pPr>
        <w:widowControl w:val="0"/>
        <w:tabs>
          <w:tab w:val="center" w:pos="3133"/>
          <w:tab w:val="center" w:pos="6983"/>
        </w:tabs>
        <w:jc w:val="both"/>
        <w:rPr>
          <w:rFonts w:eastAsia="SimSun"/>
          <w:kern w:val="1"/>
          <w:lang w:bidi="hi-IN"/>
        </w:rPr>
      </w:pPr>
    </w:p>
    <w:p w:rsidR="00744F7C" w:rsidRDefault="00744F7C" w:rsidP="00744F7C">
      <w:pPr>
        <w:widowControl w:val="0"/>
        <w:tabs>
          <w:tab w:val="center" w:pos="3133"/>
          <w:tab w:val="center" w:pos="6983"/>
        </w:tabs>
        <w:jc w:val="both"/>
        <w:rPr>
          <w:rFonts w:eastAsia="SimSun"/>
          <w:kern w:val="1"/>
          <w:lang w:bidi="hi-IN"/>
        </w:rPr>
      </w:pPr>
    </w:p>
    <w:p w:rsidR="00744F7C" w:rsidRDefault="00744F7C" w:rsidP="00744F7C">
      <w:pPr>
        <w:widowControl w:val="0"/>
        <w:tabs>
          <w:tab w:val="center" w:pos="3133"/>
          <w:tab w:val="center" w:pos="6983"/>
        </w:tabs>
        <w:jc w:val="both"/>
        <w:rPr>
          <w:rFonts w:eastAsia="SimSun"/>
          <w:kern w:val="1"/>
          <w:lang w:bidi="hi-IN"/>
        </w:rPr>
      </w:pPr>
    </w:p>
    <w:p w:rsidR="00744F7C" w:rsidRDefault="00744F7C" w:rsidP="00744F7C">
      <w:pPr>
        <w:widowControl w:val="0"/>
        <w:tabs>
          <w:tab w:val="center" w:pos="3133"/>
          <w:tab w:val="center" w:pos="6983"/>
        </w:tabs>
        <w:jc w:val="both"/>
        <w:rPr>
          <w:rFonts w:eastAsia="SimSun"/>
          <w:kern w:val="1"/>
          <w:lang w:bidi="hi-IN"/>
        </w:rPr>
      </w:pPr>
    </w:p>
    <w:p w:rsidR="00744F7C" w:rsidRDefault="00744F7C" w:rsidP="00744F7C">
      <w:pPr>
        <w:widowControl w:val="0"/>
        <w:tabs>
          <w:tab w:val="center" w:pos="3133"/>
          <w:tab w:val="center" w:pos="6983"/>
        </w:tabs>
        <w:jc w:val="both"/>
        <w:rPr>
          <w:rFonts w:eastAsia="SimSun"/>
          <w:kern w:val="1"/>
          <w:lang w:bidi="hi-IN"/>
        </w:rPr>
      </w:pPr>
    </w:p>
    <w:p w:rsidR="00744F7C" w:rsidRPr="0034155D" w:rsidRDefault="00744F7C" w:rsidP="00744F7C">
      <w:pPr>
        <w:widowControl w:val="0"/>
        <w:tabs>
          <w:tab w:val="center" w:pos="3133"/>
          <w:tab w:val="center" w:pos="6983"/>
        </w:tabs>
        <w:jc w:val="both"/>
        <w:rPr>
          <w:rFonts w:eastAsia="SimSun"/>
          <w:kern w:val="1"/>
          <w:lang w:bidi="hi-IN"/>
        </w:rPr>
      </w:pPr>
    </w:p>
    <w:p w:rsidR="00744F7C" w:rsidRDefault="00744F7C" w:rsidP="00744F7C">
      <w:pPr>
        <w:jc w:val="both"/>
      </w:pPr>
    </w:p>
    <w:p w:rsidR="00744F7C" w:rsidRDefault="00744F7C" w:rsidP="00744F7C">
      <w:pPr>
        <w:jc w:val="both"/>
      </w:pPr>
    </w:p>
    <w:p w:rsidR="00744F7C" w:rsidRDefault="00744F7C" w:rsidP="00744F7C">
      <w:pPr>
        <w:jc w:val="both"/>
      </w:pPr>
    </w:p>
    <w:p w:rsidR="00744F7C" w:rsidRDefault="00744F7C" w:rsidP="00744F7C">
      <w:pPr>
        <w:jc w:val="both"/>
      </w:pPr>
    </w:p>
    <w:p w:rsidR="00744F7C" w:rsidRDefault="00744F7C" w:rsidP="00744F7C">
      <w:pPr>
        <w:jc w:val="both"/>
      </w:pPr>
    </w:p>
    <w:p w:rsidR="00744F7C" w:rsidRDefault="00744F7C" w:rsidP="00744F7C">
      <w:pPr>
        <w:jc w:val="both"/>
      </w:pPr>
    </w:p>
    <w:p w:rsidR="00744F7C" w:rsidRDefault="00744F7C" w:rsidP="00744F7C">
      <w:pPr>
        <w:jc w:val="right"/>
        <w:rPr>
          <w:i/>
        </w:rPr>
      </w:pPr>
      <w:r>
        <w:rPr>
          <w:i/>
        </w:rPr>
        <w:t>Załącznik nr 1 do Umowy ……………………….</w:t>
      </w:r>
    </w:p>
    <w:p w:rsidR="00744F7C" w:rsidRDefault="00744F7C" w:rsidP="00744F7C">
      <w:pPr>
        <w:jc w:val="center"/>
        <w:rPr>
          <w:rFonts w:ascii="Garamond" w:hAnsi="Garamond"/>
          <w:b/>
          <w:sz w:val="22"/>
          <w:szCs w:val="22"/>
        </w:rPr>
      </w:pPr>
      <w:r>
        <w:rPr>
          <w:rFonts w:ascii="Garamond" w:hAnsi="Garamond"/>
          <w:b/>
          <w:sz w:val="22"/>
          <w:szCs w:val="22"/>
        </w:rPr>
        <w:lastRenderedPageBreak/>
        <w:t>Klauzula dot. zasad przetwarzania danych osobowych u Wykonawcy</w:t>
      </w:r>
    </w:p>
    <w:p w:rsidR="00744F7C" w:rsidRDefault="00744F7C" w:rsidP="00744F7C">
      <w:pPr>
        <w:jc w:val="center"/>
        <w:rPr>
          <w:rFonts w:ascii="Garamond" w:hAnsi="Garamond"/>
          <w:b/>
          <w:sz w:val="22"/>
          <w:szCs w:val="22"/>
        </w:rPr>
      </w:pPr>
    </w:p>
    <w:p w:rsidR="00744F7C" w:rsidRDefault="00744F7C" w:rsidP="00744F7C">
      <w:pPr>
        <w:jc w:val="both"/>
        <w:rPr>
          <w:rFonts w:ascii="Garamond" w:hAnsi="Garamond"/>
        </w:rPr>
      </w:pPr>
      <w:r>
        <w:rPr>
          <w:rFonts w:ascii="Garamond" w:hAnsi="Garamond"/>
        </w:rPr>
        <w:t>Administratorem Państwa danych osobowych jest Szpitalne Centrum Medyczne w Goleniowie sp. z o.o. z siedzibą w Goleniowie kod 72-100 ul. Nowogardzka 2.</w:t>
      </w:r>
    </w:p>
    <w:p w:rsidR="00744F7C" w:rsidRDefault="00744F7C" w:rsidP="00744F7C">
      <w:pPr>
        <w:jc w:val="both"/>
        <w:rPr>
          <w:rFonts w:ascii="Garamond" w:hAnsi="Garamond"/>
        </w:rPr>
      </w:pPr>
    </w:p>
    <w:p w:rsidR="00744F7C" w:rsidRDefault="00744F7C" w:rsidP="00744F7C">
      <w:pPr>
        <w:jc w:val="both"/>
        <w:rPr>
          <w:rFonts w:ascii="Garamond" w:hAnsi="Garamond"/>
        </w:rPr>
      </w:pPr>
      <w:r>
        <w:rPr>
          <w:rFonts w:ascii="Garamond" w:hAnsi="Garamond"/>
        </w:rPr>
        <w:t xml:space="preserve">Administrator wyznaczył Inspektora Ochrony Danych - dr Marlenę Płonkę; kontakt: </w:t>
      </w:r>
      <w:hyperlink r:id="rId5" w:history="1">
        <w:r>
          <w:rPr>
            <w:rStyle w:val="Hipercze"/>
            <w:rFonts w:ascii="Garamond" w:hAnsi="Garamond"/>
          </w:rPr>
          <w:t>iod@szpitalgoleniow.pl</w:t>
        </w:r>
      </w:hyperlink>
    </w:p>
    <w:p w:rsidR="00744F7C" w:rsidRDefault="00744F7C" w:rsidP="00744F7C">
      <w:pPr>
        <w:jc w:val="both"/>
        <w:rPr>
          <w:rFonts w:ascii="Garamond" w:hAnsi="Garamond"/>
        </w:rPr>
      </w:pPr>
    </w:p>
    <w:p w:rsidR="00744F7C" w:rsidRDefault="00744F7C" w:rsidP="00744F7C">
      <w:pPr>
        <w:jc w:val="both"/>
        <w:rPr>
          <w:rFonts w:ascii="Garamond" w:hAnsi="Garamond"/>
        </w:rPr>
      </w:pPr>
      <w:r>
        <w:rPr>
          <w:rFonts w:ascii="Garamond" w:hAnsi="Garamond"/>
        </w:rPr>
        <w:t>Dane osobowe przetwarzane są na podstawie art. 6 ust. 1 lit. b RODO w celu zawarcia i realizacji niniejszej umowy, a w przypadku reprezentantów strony niniejszej umowy i osób wyznaczonych do kontaktów roboczych oraz odpowiedzialnych za koordynację i realizację tejże umowy na podstawie art. 6 ust. 1 lit. f RODO - w celu związanym z zawarciem i realizacją niniejszej umowy, a także w celu ustalenia, dochodzenia lub obrony przed ewentualnymi roszczeniami z tytułu realizacji umowy. Powyższe dane osobowe przetwarzane będą również na podstawie art. 6 ust. 1 lit. c RODO - obowiązek wynikający z przepisów rachunkowo-podatkowych.</w:t>
      </w:r>
    </w:p>
    <w:p w:rsidR="00744F7C" w:rsidRDefault="00744F7C" w:rsidP="00744F7C">
      <w:pPr>
        <w:jc w:val="both"/>
        <w:rPr>
          <w:rFonts w:ascii="Garamond" w:hAnsi="Garamond"/>
        </w:rPr>
      </w:pPr>
    </w:p>
    <w:p w:rsidR="00744F7C" w:rsidRDefault="00744F7C" w:rsidP="00744F7C">
      <w:pPr>
        <w:jc w:val="both"/>
        <w:rPr>
          <w:rFonts w:ascii="Garamond" w:hAnsi="Garamond"/>
        </w:rPr>
      </w:pPr>
      <w:r>
        <w:rPr>
          <w:rFonts w:ascii="Garamond" w:hAnsi="Garamond"/>
        </w:rPr>
        <w:t>Podanie danych jest niezbędne do zawarcia i wykonania umowy a ich niepodanie uniemożliwi jej realizację.</w:t>
      </w:r>
    </w:p>
    <w:p w:rsidR="00744F7C" w:rsidRDefault="00744F7C" w:rsidP="00744F7C">
      <w:pPr>
        <w:jc w:val="both"/>
        <w:rPr>
          <w:rFonts w:ascii="Garamond" w:hAnsi="Garamond"/>
        </w:rPr>
      </w:pPr>
    </w:p>
    <w:p w:rsidR="00744F7C" w:rsidRDefault="00744F7C" w:rsidP="00744F7C">
      <w:pPr>
        <w:jc w:val="both"/>
        <w:rPr>
          <w:rFonts w:ascii="Garamond" w:hAnsi="Garamond"/>
        </w:rPr>
      </w:pPr>
      <w:r>
        <w:rPr>
          <w:rFonts w:ascii="Garamond" w:hAnsi="Garamond"/>
        </w:rPr>
        <w:t>W stosownych przypadkach odbiorcami danych osobowych mogą być podmioty publiczne, jeżeli obowiązek udostępnienia danych wynika z obowiązujących przepisów prawa oraz podmioty świadczące usługi na rzecz Administratora w zakresie oraz celu zgodnym z zawartą umową.</w:t>
      </w:r>
    </w:p>
    <w:p w:rsidR="00744F7C" w:rsidRDefault="00744F7C" w:rsidP="00744F7C">
      <w:pPr>
        <w:jc w:val="both"/>
        <w:rPr>
          <w:rFonts w:ascii="Garamond" w:hAnsi="Garamond"/>
        </w:rPr>
      </w:pPr>
    </w:p>
    <w:p w:rsidR="00744F7C" w:rsidRDefault="00744F7C" w:rsidP="00744F7C">
      <w:pPr>
        <w:jc w:val="both"/>
        <w:rPr>
          <w:rFonts w:ascii="Garamond" w:hAnsi="Garamond"/>
        </w:rPr>
      </w:pPr>
      <w:r>
        <w:rPr>
          <w:rFonts w:ascii="Garamond" w:hAnsi="Garamond"/>
        </w:rPr>
        <w:t xml:space="preserve">Dane osobowe będą przetwarzane przez okres realizacji niniejszej umowy, a po jej rozwiązaniu lub wygaśnięciu przez okres wynikający z przepisów rachunkowo-podatkowych. Okresy te mogą zostać przedłużone w przypadku potrzeby ustalenia, dochodzenia lub obrony przed roszczeniami z tytułu realizacji zawartej umowy. Każdej osobie przysługuje prawo żądania dostępu do swoich danych osobowych, ich sprostowania, usunięcia, ograniczenia przetwarzania, przenoszenia czy wniesienia sprzeciwu. Wskazane uprawnienia można realizować poprzez kontakt na adres: </w:t>
      </w:r>
      <w:hyperlink r:id="rId6" w:history="1">
        <w:r>
          <w:rPr>
            <w:rStyle w:val="Hipercze"/>
            <w:rFonts w:ascii="Garamond" w:hAnsi="Garamond"/>
          </w:rPr>
          <w:t>iod@szpitalgoleniow.pl</w:t>
        </w:r>
      </w:hyperlink>
      <w:r>
        <w:rPr>
          <w:rFonts w:ascii="Garamond" w:hAnsi="Garamond"/>
        </w:rPr>
        <w:t xml:space="preserve"> Każdej osobie przysługuje prawo do wniesienia skargi do Prezesa Urzędu Ochrony Danych Osobowych w Warszawie na ul. Stawki 2.</w:t>
      </w:r>
    </w:p>
    <w:p w:rsidR="00395B16" w:rsidRDefault="00395B16"/>
    <w:sectPr w:rsidR="0039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bCs w:val="0"/>
      </w:rPr>
    </w:lvl>
    <w:lvl w:ilvl="1">
      <w:start w:val="1"/>
      <w:numFmt w:val="none"/>
      <w:suff w:val="nothing"/>
      <w:lvlText w:val=""/>
      <w:lvlJc w:val="left"/>
      <w:pPr>
        <w:tabs>
          <w:tab w:val="num" w:pos="0"/>
        </w:tabs>
        <w:ind w:left="576" w:hanging="576"/>
      </w:pPr>
      <w:rPr>
        <w:rFonts w:cs="Times New Roman"/>
        <w:bCs w:val="0"/>
      </w:rPr>
    </w:lvl>
    <w:lvl w:ilvl="2">
      <w:start w:val="1"/>
      <w:numFmt w:val="none"/>
      <w:suff w:val="nothing"/>
      <w:lvlText w:val=""/>
      <w:lvlJc w:val="left"/>
      <w:pPr>
        <w:tabs>
          <w:tab w:val="num" w:pos="0"/>
        </w:tabs>
        <w:ind w:left="720" w:hanging="720"/>
      </w:pPr>
      <w:rPr>
        <w:rFonts w:cs="Times New Roman"/>
        <w:bCs w:val="0"/>
      </w:rPr>
    </w:lvl>
    <w:lvl w:ilvl="3">
      <w:start w:val="1"/>
      <w:numFmt w:val="none"/>
      <w:suff w:val="nothing"/>
      <w:lvlText w:val=""/>
      <w:lvlJc w:val="left"/>
      <w:pPr>
        <w:tabs>
          <w:tab w:val="num" w:pos="0"/>
        </w:tabs>
        <w:ind w:left="864" w:hanging="864"/>
      </w:pPr>
      <w:rPr>
        <w:rFonts w:cs="Times New Roman"/>
        <w:bCs w:val="0"/>
      </w:rPr>
    </w:lvl>
    <w:lvl w:ilvl="4">
      <w:start w:val="1"/>
      <w:numFmt w:val="none"/>
      <w:suff w:val="nothing"/>
      <w:lvlText w:val=""/>
      <w:lvlJc w:val="left"/>
      <w:pPr>
        <w:tabs>
          <w:tab w:val="num" w:pos="0"/>
        </w:tabs>
        <w:ind w:left="1008" w:hanging="1008"/>
      </w:pPr>
      <w:rPr>
        <w:rFonts w:cs="Times New Roman"/>
        <w:bCs w:val="0"/>
      </w:rPr>
    </w:lvl>
    <w:lvl w:ilvl="5">
      <w:start w:val="1"/>
      <w:numFmt w:val="none"/>
      <w:suff w:val="nothing"/>
      <w:lvlText w:val=""/>
      <w:lvlJc w:val="left"/>
      <w:pPr>
        <w:tabs>
          <w:tab w:val="num" w:pos="0"/>
        </w:tabs>
        <w:ind w:left="1152" w:hanging="1152"/>
      </w:pPr>
      <w:rPr>
        <w:rFonts w:cs="Times New Roman"/>
        <w:bCs w:val="0"/>
      </w:rPr>
    </w:lvl>
    <w:lvl w:ilvl="6">
      <w:start w:val="1"/>
      <w:numFmt w:val="none"/>
      <w:suff w:val="nothing"/>
      <w:lvlText w:val=""/>
      <w:lvlJc w:val="left"/>
      <w:pPr>
        <w:tabs>
          <w:tab w:val="num" w:pos="0"/>
        </w:tabs>
        <w:ind w:left="1296" w:hanging="1296"/>
      </w:pPr>
      <w:rPr>
        <w:rFonts w:cs="Times New Roman"/>
        <w:bCs w:val="0"/>
      </w:rPr>
    </w:lvl>
    <w:lvl w:ilvl="7">
      <w:start w:val="1"/>
      <w:numFmt w:val="none"/>
      <w:suff w:val="nothing"/>
      <w:lvlText w:val=""/>
      <w:lvlJc w:val="left"/>
      <w:pPr>
        <w:tabs>
          <w:tab w:val="num" w:pos="0"/>
        </w:tabs>
        <w:ind w:left="1440" w:hanging="1440"/>
      </w:pPr>
      <w:rPr>
        <w:rFonts w:cs="Times New Roman"/>
        <w:bCs w:val="0"/>
      </w:rPr>
    </w:lvl>
    <w:lvl w:ilvl="8">
      <w:start w:val="1"/>
      <w:numFmt w:val="none"/>
      <w:suff w:val="nothing"/>
      <w:lvlText w:val=""/>
      <w:lvlJc w:val="left"/>
      <w:pPr>
        <w:tabs>
          <w:tab w:val="num" w:pos="0"/>
        </w:tabs>
        <w:ind w:left="1584" w:hanging="1584"/>
      </w:pPr>
      <w:rPr>
        <w:rFonts w:cs="Times New Roman"/>
        <w:bCs w:val="0"/>
      </w:rPr>
    </w:lvl>
  </w:abstractNum>
  <w:abstractNum w:abstractNumId="2" w15:restartNumberingAfterBreak="0">
    <w:nsid w:val="00000004"/>
    <w:multiLevelType w:val="multilevel"/>
    <w:tmpl w:val="00000004"/>
    <w:name w:val="WW8Num3"/>
    <w:lvl w:ilvl="0">
      <w:start w:val="1"/>
      <w:numFmt w:val="decimal"/>
      <w:lvlText w:val="%1."/>
      <w:lvlJc w:val="left"/>
      <w:pPr>
        <w:tabs>
          <w:tab w:val="num" w:pos="208"/>
        </w:tabs>
        <w:ind w:left="928" w:hanging="360"/>
      </w:pPr>
      <w:rPr>
        <w:rFonts w:ascii="Times New Roman" w:hAnsi="Times New Roman" w:cs="Times New Roman"/>
        <w:b/>
        <w:bCs/>
        <w:color w:val="auto"/>
        <w:sz w:val="22"/>
        <w:szCs w:val="22"/>
      </w:rPr>
    </w:lvl>
    <w:lvl w:ilvl="1">
      <w:start w:val="1"/>
      <w:numFmt w:val="decimal"/>
      <w:lvlText w:val="%2)"/>
      <w:lvlJc w:val="left"/>
      <w:pPr>
        <w:tabs>
          <w:tab w:val="num" w:pos="208"/>
        </w:tabs>
        <w:ind w:left="1648" w:hanging="360"/>
      </w:pPr>
      <w:rPr>
        <w:rFonts w:cs="Times New Roman"/>
        <w:b/>
      </w:rPr>
    </w:lvl>
    <w:lvl w:ilvl="2">
      <w:start w:val="1"/>
      <w:numFmt w:val="lowerRoman"/>
      <w:lvlText w:val="%3."/>
      <w:lvlJc w:val="right"/>
      <w:pPr>
        <w:tabs>
          <w:tab w:val="num" w:pos="208"/>
        </w:tabs>
        <w:ind w:left="2368" w:hanging="180"/>
      </w:pPr>
      <w:rPr>
        <w:rFonts w:cs="Times New Roman"/>
      </w:rPr>
    </w:lvl>
    <w:lvl w:ilvl="3">
      <w:start w:val="1"/>
      <w:numFmt w:val="decimal"/>
      <w:lvlText w:val="%4."/>
      <w:lvlJc w:val="left"/>
      <w:pPr>
        <w:tabs>
          <w:tab w:val="num" w:pos="208"/>
        </w:tabs>
        <w:ind w:left="3088" w:hanging="360"/>
      </w:pPr>
      <w:rPr>
        <w:rFonts w:cs="Times New Roman"/>
      </w:rPr>
    </w:lvl>
    <w:lvl w:ilvl="4">
      <w:start w:val="1"/>
      <w:numFmt w:val="lowerLetter"/>
      <w:lvlText w:val="%5."/>
      <w:lvlJc w:val="left"/>
      <w:pPr>
        <w:tabs>
          <w:tab w:val="num" w:pos="208"/>
        </w:tabs>
        <w:ind w:left="3808" w:hanging="360"/>
      </w:pPr>
      <w:rPr>
        <w:rFonts w:cs="Times New Roman"/>
      </w:rPr>
    </w:lvl>
    <w:lvl w:ilvl="5">
      <w:start w:val="1"/>
      <w:numFmt w:val="lowerRoman"/>
      <w:lvlText w:val="%6."/>
      <w:lvlJc w:val="right"/>
      <w:pPr>
        <w:tabs>
          <w:tab w:val="num" w:pos="208"/>
        </w:tabs>
        <w:ind w:left="4528" w:hanging="180"/>
      </w:pPr>
      <w:rPr>
        <w:rFonts w:cs="Times New Roman"/>
      </w:rPr>
    </w:lvl>
    <w:lvl w:ilvl="6">
      <w:start w:val="1"/>
      <w:numFmt w:val="decimal"/>
      <w:lvlText w:val="%7."/>
      <w:lvlJc w:val="left"/>
      <w:pPr>
        <w:tabs>
          <w:tab w:val="num" w:pos="208"/>
        </w:tabs>
        <w:ind w:left="5248" w:hanging="360"/>
      </w:pPr>
      <w:rPr>
        <w:rFonts w:cs="Times New Roman"/>
      </w:rPr>
    </w:lvl>
    <w:lvl w:ilvl="7">
      <w:start w:val="1"/>
      <w:numFmt w:val="lowerLetter"/>
      <w:lvlText w:val="%8."/>
      <w:lvlJc w:val="left"/>
      <w:pPr>
        <w:tabs>
          <w:tab w:val="num" w:pos="208"/>
        </w:tabs>
        <w:ind w:left="5968" w:hanging="360"/>
      </w:pPr>
      <w:rPr>
        <w:rFonts w:cs="Times New Roman"/>
      </w:rPr>
    </w:lvl>
    <w:lvl w:ilvl="8">
      <w:start w:val="1"/>
      <w:numFmt w:val="lowerRoman"/>
      <w:lvlText w:val="%9."/>
      <w:lvlJc w:val="right"/>
      <w:pPr>
        <w:tabs>
          <w:tab w:val="num" w:pos="208"/>
        </w:tabs>
        <w:ind w:left="6688" w:hanging="180"/>
      </w:pPr>
      <w:rPr>
        <w:rFonts w:cs="Times New Roman"/>
      </w:rPr>
    </w:lvl>
  </w:abstractNum>
  <w:abstractNum w:abstractNumId="3" w15:restartNumberingAfterBreak="0">
    <w:nsid w:val="00000005"/>
    <w:multiLevelType w:val="singleLevel"/>
    <w:tmpl w:val="B2866A4E"/>
    <w:name w:val="WW8Num4"/>
    <w:lvl w:ilvl="0">
      <w:start w:val="1"/>
      <w:numFmt w:val="decimal"/>
      <w:lvlText w:val="%1."/>
      <w:lvlJc w:val="left"/>
      <w:pPr>
        <w:tabs>
          <w:tab w:val="num" w:pos="0"/>
        </w:tabs>
        <w:ind w:left="720" w:hanging="360"/>
      </w:pPr>
      <w:rPr>
        <w:rFonts w:ascii="Times New Roman" w:eastAsia="SimSun" w:hAnsi="Times New Roman" w:cs="Times New Roman"/>
        <w:b/>
        <w:color w:val="auto"/>
        <w:sz w:val="22"/>
        <w:szCs w:val="22"/>
      </w:rPr>
    </w:lvl>
  </w:abstractNum>
  <w:abstractNum w:abstractNumId="4" w15:restartNumberingAfterBreak="0">
    <w:nsid w:val="00000009"/>
    <w:multiLevelType w:val="singleLevel"/>
    <w:tmpl w:val="75C8DC34"/>
    <w:name w:val="WW8Num9"/>
    <w:lvl w:ilvl="0">
      <w:start w:val="1"/>
      <w:numFmt w:val="decimal"/>
      <w:lvlText w:val="%1)"/>
      <w:lvlJc w:val="left"/>
      <w:pPr>
        <w:tabs>
          <w:tab w:val="num" w:pos="0"/>
        </w:tabs>
        <w:ind w:left="720" w:hanging="360"/>
      </w:pPr>
      <w:rPr>
        <w:rFonts w:ascii="Times New Roman" w:eastAsia="SimSun" w:hAnsi="Times New Roman" w:cs="Times New Roman"/>
        <w:b/>
        <w:bCs/>
        <w:color w:val="auto"/>
        <w:sz w:val="22"/>
        <w:szCs w:val="22"/>
      </w:rPr>
    </w:lvl>
  </w:abstractNum>
  <w:abstractNum w:abstractNumId="5"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2)"/>
      <w:lvlJc w:val="left"/>
      <w:pPr>
        <w:tabs>
          <w:tab w:val="num" w:pos="0"/>
        </w:tabs>
        <w:ind w:left="1440" w:hanging="360"/>
      </w:pPr>
      <w:rPr>
        <w:rFonts w:ascii="Times New Roman" w:hAnsi="Times New Roman" w:cs="Times New Roman"/>
        <w:b/>
        <w:bCs/>
        <w:sz w:val="22"/>
        <w:szCs w:val="22"/>
      </w:rPr>
    </w:lvl>
    <w:lvl w:ilvl="2">
      <w:start w:val="1"/>
      <w:numFmt w:val="lowerRoman"/>
      <w:lvlText w:val="%3."/>
      <w:lvlJc w:val="right"/>
      <w:pPr>
        <w:tabs>
          <w:tab w:val="num" w:pos="0"/>
        </w:tabs>
        <w:ind w:left="2160" w:hanging="180"/>
      </w:pPr>
      <w:rPr>
        <w:rFonts w:ascii="Calibri" w:hAnsi="Calibri" w:cs="Times New Roman"/>
        <w:sz w:val="22"/>
        <w:szCs w:val="22"/>
      </w:rPr>
    </w:lvl>
    <w:lvl w:ilvl="3">
      <w:start w:val="1"/>
      <w:numFmt w:val="decimal"/>
      <w:lvlText w:val="%4."/>
      <w:lvlJc w:val="left"/>
      <w:pPr>
        <w:tabs>
          <w:tab w:val="num" w:pos="0"/>
        </w:tabs>
        <w:ind w:left="2880" w:hanging="360"/>
      </w:pPr>
      <w:rPr>
        <w:rFonts w:ascii="Calibri" w:hAnsi="Calibri" w:cs="Times New Roman"/>
        <w:sz w:val="22"/>
        <w:szCs w:val="22"/>
      </w:rPr>
    </w:lvl>
    <w:lvl w:ilvl="4">
      <w:start w:val="1"/>
      <w:numFmt w:val="lowerLetter"/>
      <w:lvlText w:val="%5."/>
      <w:lvlJc w:val="left"/>
      <w:pPr>
        <w:tabs>
          <w:tab w:val="num" w:pos="0"/>
        </w:tabs>
        <w:ind w:left="3600" w:hanging="360"/>
      </w:pPr>
      <w:rPr>
        <w:rFonts w:ascii="Calibri" w:hAnsi="Calibri" w:cs="Times New Roman"/>
        <w:sz w:val="22"/>
        <w:szCs w:val="22"/>
      </w:rPr>
    </w:lvl>
    <w:lvl w:ilvl="5">
      <w:start w:val="1"/>
      <w:numFmt w:val="lowerRoman"/>
      <w:lvlText w:val="%6."/>
      <w:lvlJc w:val="right"/>
      <w:pPr>
        <w:tabs>
          <w:tab w:val="num" w:pos="0"/>
        </w:tabs>
        <w:ind w:left="4320" w:hanging="180"/>
      </w:pPr>
      <w:rPr>
        <w:rFonts w:ascii="Calibri" w:hAnsi="Calibri" w:cs="Times New Roman"/>
        <w:sz w:val="22"/>
        <w:szCs w:val="22"/>
      </w:rPr>
    </w:lvl>
    <w:lvl w:ilvl="6">
      <w:start w:val="1"/>
      <w:numFmt w:val="decimal"/>
      <w:lvlText w:val="%7."/>
      <w:lvlJc w:val="left"/>
      <w:pPr>
        <w:tabs>
          <w:tab w:val="num" w:pos="0"/>
        </w:tabs>
        <w:ind w:left="5040" w:hanging="360"/>
      </w:pPr>
      <w:rPr>
        <w:rFonts w:ascii="Calibri" w:hAnsi="Calibri" w:cs="Times New Roman"/>
        <w:sz w:val="22"/>
        <w:szCs w:val="22"/>
      </w:rPr>
    </w:lvl>
    <w:lvl w:ilvl="7">
      <w:start w:val="1"/>
      <w:numFmt w:val="lowerLetter"/>
      <w:lvlText w:val="%8."/>
      <w:lvlJc w:val="left"/>
      <w:pPr>
        <w:tabs>
          <w:tab w:val="num" w:pos="0"/>
        </w:tabs>
        <w:ind w:left="5760" w:hanging="360"/>
      </w:pPr>
      <w:rPr>
        <w:rFonts w:ascii="Calibri" w:hAnsi="Calibri" w:cs="Times New Roman"/>
        <w:sz w:val="22"/>
        <w:szCs w:val="22"/>
      </w:rPr>
    </w:lvl>
    <w:lvl w:ilvl="8">
      <w:start w:val="1"/>
      <w:numFmt w:val="lowerRoman"/>
      <w:lvlText w:val="%9."/>
      <w:lvlJc w:val="right"/>
      <w:pPr>
        <w:tabs>
          <w:tab w:val="num" w:pos="0"/>
        </w:tabs>
        <w:ind w:left="6480" w:hanging="180"/>
      </w:pPr>
      <w:rPr>
        <w:rFonts w:ascii="Calibri" w:hAnsi="Calibri" w:cs="Times New Roman"/>
        <w:sz w:val="22"/>
        <w:szCs w:val="22"/>
      </w:rPr>
    </w:lvl>
  </w:abstractNum>
  <w:abstractNum w:abstractNumId="6" w15:restartNumberingAfterBreak="0">
    <w:nsid w:val="109A1791"/>
    <w:multiLevelType w:val="hybridMultilevel"/>
    <w:tmpl w:val="BA62D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C6C48"/>
    <w:multiLevelType w:val="multilevel"/>
    <w:tmpl w:val="181C4A72"/>
    <w:name w:val="WW8Num102"/>
    <w:lvl w:ilvl="0">
      <w:start w:val="3"/>
      <w:numFmt w:val="decimal"/>
      <w:lvlText w:val="%1."/>
      <w:lvlJc w:val="left"/>
      <w:pPr>
        <w:tabs>
          <w:tab w:val="num" w:pos="360"/>
        </w:tabs>
        <w:ind w:left="360" w:hanging="360"/>
      </w:pPr>
      <w:rPr>
        <w:rFonts w:ascii="Times New Roman" w:hAnsi="Times New Roman" w:cs="Times New Roman" w:hint="default"/>
        <w:b/>
        <w:bCs/>
        <w:sz w:val="22"/>
        <w:szCs w:val="22"/>
      </w:rPr>
    </w:lvl>
    <w:lvl w:ilvl="1">
      <w:start w:val="1"/>
      <w:numFmt w:val="decimal"/>
      <w:lvlText w:val="%2)"/>
      <w:lvlJc w:val="left"/>
      <w:pPr>
        <w:tabs>
          <w:tab w:val="num" w:pos="0"/>
        </w:tabs>
        <w:ind w:left="1440" w:hanging="360"/>
      </w:pPr>
      <w:rPr>
        <w:rFonts w:ascii="Times New Roman" w:hAnsi="Times New Roman" w:cs="Times New Roman" w:hint="default"/>
        <w:b/>
        <w:bCs/>
        <w:sz w:val="22"/>
        <w:szCs w:val="22"/>
      </w:rPr>
    </w:lvl>
    <w:lvl w:ilvl="2">
      <w:start w:val="1"/>
      <w:numFmt w:val="lowerRoman"/>
      <w:lvlText w:val="%3."/>
      <w:lvlJc w:val="right"/>
      <w:pPr>
        <w:tabs>
          <w:tab w:val="num" w:pos="0"/>
        </w:tabs>
        <w:ind w:left="2160" w:hanging="180"/>
      </w:pPr>
      <w:rPr>
        <w:rFonts w:ascii="Calibri" w:hAnsi="Calibri" w:cs="Times New Roman" w:hint="default"/>
        <w:sz w:val="22"/>
        <w:szCs w:val="22"/>
      </w:rPr>
    </w:lvl>
    <w:lvl w:ilvl="3">
      <w:start w:val="1"/>
      <w:numFmt w:val="decimal"/>
      <w:lvlText w:val="%4."/>
      <w:lvlJc w:val="left"/>
      <w:pPr>
        <w:tabs>
          <w:tab w:val="num" w:pos="0"/>
        </w:tabs>
        <w:ind w:left="2880" w:hanging="360"/>
      </w:pPr>
      <w:rPr>
        <w:rFonts w:ascii="Calibri" w:hAnsi="Calibri" w:cs="Times New Roman" w:hint="default"/>
        <w:sz w:val="22"/>
        <w:szCs w:val="22"/>
      </w:rPr>
    </w:lvl>
    <w:lvl w:ilvl="4">
      <w:start w:val="1"/>
      <w:numFmt w:val="lowerLetter"/>
      <w:lvlText w:val="%5."/>
      <w:lvlJc w:val="left"/>
      <w:pPr>
        <w:tabs>
          <w:tab w:val="num" w:pos="0"/>
        </w:tabs>
        <w:ind w:left="3600" w:hanging="360"/>
      </w:pPr>
      <w:rPr>
        <w:rFonts w:ascii="Calibri" w:hAnsi="Calibri" w:cs="Times New Roman" w:hint="default"/>
        <w:sz w:val="22"/>
        <w:szCs w:val="22"/>
      </w:rPr>
    </w:lvl>
    <w:lvl w:ilvl="5">
      <w:start w:val="1"/>
      <w:numFmt w:val="lowerRoman"/>
      <w:lvlText w:val="%6."/>
      <w:lvlJc w:val="right"/>
      <w:pPr>
        <w:tabs>
          <w:tab w:val="num" w:pos="0"/>
        </w:tabs>
        <w:ind w:left="4320" w:hanging="180"/>
      </w:pPr>
      <w:rPr>
        <w:rFonts w:ascii="Calibri" w:hAnsi="Calibri" w:cs="Times New Roman" w:hint="default"/>
        <w:sz w:val="22"/>
        <w:szCs w:val="22"/>
      </w:rPr>
    </w:lvl>
    <w:lvl w:ilvl="6">
      <w:start w:val="1"/>
      <w:numFmt w:val="decimal"/>
      <w:lvlText w:val="%7."/>
      <w:lvlJc w:val="left"/>
      <w:pPr>
        <w:tabs>
          <w:tab w:val="num" w:pos="0"/>
        </w:tabs>
        <w:ind w:left="5040" w:hanging="360"/>
      </w:pPr>
      <w:rPr>
        <w:rFonts w:ascii="Calibri" w:hAnsi="Calibri" w:cs="Times New Roman" w:hint="default"/>
        <w:sz w:val="22"/>
        <w:szCs w:val="22"/>
      </w:rPr>
    </w:lvl>
    <w:lvl w:ilvl="7">
      <w:start w:val="1"/>
      <w:numFmt w:val="lowerLetter"/>
      <w:lvlText w:val="%8."/>
      <w:lvlJc w:val="left"/>
      <w:pPr>
        <w:tabs>
          <w:tab w:val="num" w:pos="0"/>
        </w:tabs>
        <w:ind w:left="5760" w:hanging="360"/>
      </w:pPr>
      <w:rPr>
        <w:rFonts w:ascii="Calibri" w:hAnsi="Calibri" w:cs="Times New Roman" w:hint="default"/>
        <w:sz w:val="22"/>
        <w:szCs w:val="22"/>
      </w:rPr>
    </w:lvl>
    <w:lvl w:ilvl="8">
      <w:start w:val="1"/>
      <w:numFmt w:val="lowerRoman"/>
      <w:lvlText w:val="%9."/>
      <w:lvlJc w:val="right"/>
      <w:pPr>
        <w:tabs>
          <w:tab w:val="num" w:pos="0"/>
        </w:tabs>
        <w:ind w:left="6480" w:hanging="180"/>
      </w:pPr>
      <w:rPr>
        <w:rFonts w:ascii="Calibri" w:hAnsi="Calibri" w:cs="Times New Roman" w:hint="default"/>
        <w:sz w:val="22"/>
        <w:szCs w:val="22"/>
      </w:rPr>
    </w:lvl>
  </w:abstractNum>
  <w:abstractNum w:abstractNumId="8" w15:restartNumberingAfterBreak="0">
    <w:nsid w:val="23AB1018"/>
    <w:multiLevelType w:val="hybridMultilevel"/>
    <w:tmpl w:val="4E6E4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492475"/>
    <w:multiLevelType w:val="hybridMultilevel"/>
    <w:tmpl w:val="449EB680"/>
    <w:lvl w:ilvl="0" w:tplc="F4365FA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770A56"/>
    <w:multiLevelType w:val="hybridMultilevel"/>
    <w:tmpl w:val="723AB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365FD0"/>
    <w:multiLevelType w:val="hybridMultilevel"/>
    <w:tmpl w:val="0EF660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7C"/>
    <w:rsid w:val="00395B16"/>
    <w:rsid w:val="00744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6367C-F68A-4D43-B53F-3B4F5592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F7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44F7C"/>
    <w:rPr>
      <w:color w:val="0000FF"/>
      <w:u w:val="single"/>
    </w:rPr>
  </w:style>
  <w:style w:type="paragraph" w:styleId="Tekstpodstawowy">
    <w:name w:val="Body Text"/>
    <w:basedOn w:val="Normalny"/>
    <w:link w:val="TekstpodstawowyZnak"/>
    <w:rsid w:val="00744F7C"/>
    <w:pPr>
      <w:spacing w:after="120"/>
    </w:pPr>
    <w:rPr>
      <w:lang w:val="x-none"/>
    </w:rPr>
  </w:style>
  <w:style w:type="character" w:customStyle="1" w:styleId="TekstpodstawowyZnak">
    <w:name w:val="Tekst podstawowy Znak"/>
    <w:basedOn w:val="Domylnaczcionkaakapitu"/>
    <w:link w:val="Tekstpodstawowy"/>
    <w:rsid w:val="00744F7C"/>
    <w:rPr>
      <w:rFonts w:ascii="Times New Roman" w:eastAsia="Times New Roman" w:hAnsi="Times New Roman" w:cs="Times New Roman"/>
      <w:sz w:val="24"/>
      <w:szCs w:val="24"/>
      <w:lang w:val="x-none" w:eastAsia="zh-CN"/>
    </w:rPr>
  </w:style>
  <w:style w:type="character" w:customStyle="1" w:styleId="Teksttreci">
    <w:name w:val="Tekst treści_"/>
    <w:link w:val="Teksttreci0"/>
    <w:rsid w:val="00744F7C"/>
    <w:rPr>
      <w:rFonts w:ascii="Arial" w:eastAsia="Arial" w:hAnsi="Arial" w:cs="Arial"/>
      <w:shd w:val="clear" w:color="auto" w:fill="FFFFFF"/>
    </w:rPr>
  </w:style>
  <w:style w:type="paragraph" w:customStyle="1" w:styleId="Teksttreci0">
    <w:name w:val="Tekst treści"/>
    <w:basedOn w:val="Normalny"/>
    <w:link w:val="Teksttreci"/>
    <w:rsid w:val="00744F7C"/>
    <w:pPr>
      <w:widowControl w:val="0"/>
      <w:shd w:val="clear" w:color="auto" w:fill="FFFFFF"/>
      <w:suppressAutoHyphens w:val="0"/>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pitalgoleniow.pl" TargetMode="External"/><Relationship Id="rId5" Type="http://schemas.openxmlformats.org/officeDocument/2006/relationships/hyperlink" Target="mailto:iod@szpitalgoleni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2796</Words>
  <Characters>16782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w Goleniowie</dc:creator>
  <cp:keywords/>
  <dc:description/>
  <cp:lastModifiedBy>SCM w Goleniowie</cp:lastModifiedBy>
  <cp:revision>1</cp:revision>
  <dcterms:created xsi:type="dcterms:W3CDTF">2020-09-29T12:56:00Z</dcterms:created>
  <dcterms:modified xsi:type="dcterms:W3CDTF">2020-09-29T12:57:00Z</dcterms:modified>
</cp:coreProperties>
</file>